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bidi w:val="0"/>
        <w:adjustRightInd/>
        <w:snapToGrid/>
        <w:spacing w:before="0" w:beforeAutospacing="0" w:after="0" w:afterAutospacing="0" w:line="580" w:lineRule="exact"/>
        <w:ind w:left="0" w:right="0"/>
        <w:jc w:val="center"/>
        <w:textAlignment w:val="auto"/>
        <w:rPr>
          <w:rFonts w:hint="eastAsia" w:ascii="方正小标宋_GBK" w:hAnsi="方正小标宋_GBK" w:eastAsia="方正小标宋_GBK" w:cs="方正小标宋_GBK"/>
          <w:b w:val="0"/>
          <w:bCs w:val="0"/>
          <w:color w:val="333333"/>
          <w:sz w:val="44"/>
          <w:szCs w:val="44"/>
          <w:lang w:val="en-US" w:eastAsia="zh-CN"/>
        </w:rPr>
      </w:pPr>
    </w:p>
    <w:p>
      <w:pPr>
        <w:ind w:firstLine="320" w:firstLineChars="100"/>
        <w:rPr>
          <w:rFonts w:hint="eastAsia" w:ascii="方正仿宋_GBK" w:hAnsi="方正仿宋简体" w:eastAsia="方正仿宋_GBK" w:cs="方正仿宋简体"/>
          <w:sz w:val="32"/>
          <w:szCs w:val="32"/>
          <w:lang w:eastAsia="zh-CN"/>
        </w:rPr>
      </w:pPr>
      <w:r>
        <w:rPr>
          <w:rFonts w:eastAsia="方正仿宋_GBK"/>
          <w:sz w:val="32"/>
          <w:szCs w:val="32"/>
        </w:rPr>
        <w:t>成</w:t>
      </w:r>
      <w:r>
        <w:rPr>
          <w:rFonts w:hint="eastAsia" w:eastAsia="方正仿宋_GBK"/>
          <w:sz w:val="32"/>
          <w:szCs w:val="32"/>
          <w:lang w:eastAsia="zh-CN"/>
        </w:rPr>
        <w:t>跆字</w:t>
      </w:r>
      <w:r>
        <w:rPr>
          <w:rFonts w:eastAsia="方正仿宋_GBK"/>
          <w:sz w:val="32"/>
          <w:szCs w:val="32"/>
        </w:rPr>
        <w:t>〔20</w:t>
      </w:r>
      <w:r>
        <w:rPr>
          <w:rFonts w:hint="eastAsia" w:eastAsia="方正仿宋_GBK"/>
          <w:sz w:val="32"/>
          <w:szCs w:val="32"/>
          <w:lang w:val="en-US" w:eastAsia="zh-CN"/>
        </w:rPr>
        <w:t>23</w:t>
      </w:r>
      <w:r>
        <w:rPr>
          <w:rFonts w:eastAsia="方正仿宋_GBK"/>
          <w:sz w:val="32"/>
          <w:szCs w:val="32"/>
        </w:rPr>
        <w:t>〕</w:t>
      </w:r>
      <w:r>
        <w:rPr>
          <w:rFonts w:hint="eastAsia" w:eastAsia="方正仿宋_GBK"/>
          <w:sz w:val="32"/>
          <w:szCs w:val="32"/>
          <w:lang w:val="en-US" w:eastAsia="zh-CN"/>
        </w:rPr>
        <w:t>04</w:t>
      </w:r>
      <w:r>
        <w:rPr>
          <w:rFonts w:eastAsia="方正仿宋_GBK"/>
          <w:sz w:val="32"/>
          <w:szCs w:val="32"/>
        </w:rPr>
        <w:t xml:space="preserve">号 </w:t>
      </w:r>
      <w:r>
        <w:rPr>
          <w:rFonts w:hint="eastAsia" w:ascii="方正仿宋_GBK" w:hAnsi="方正仿宋简体" w:eastAsia="方正仿宋_GBK" w:cs="方正仿宋简体"/>
          <w:sz w:val="32"/>
          <w:szCs w:val="32"/>
        </w:rPr>
        <w:t xml:space="preserve">                  签发人：</w:t>
      </w:r>
      <w:r>
        <w:rPr>
          <w:rFonts w:hint="eastAsia" w:ascii="Times New Roman" w:hAnsi="Times New Roman" w:eastAsia="方正仿宋_GBK" w:cs="Times New Roman"/>
          <w:sz w:val="32"/>
          <w:szCs w:val="32"/>
          <w:lang w:eastAsia="zh-CN"/>
        </w:rPr>
        <w:t>徐春霞</w:t>
      </w:r>
    </w:p>
    <w:p>
      <w:pPr>
        <w:pStyle w:val="3"/>
        <w:keepNext w:val="0"/>
        <w:keepLines w:val="0"/>
        <w:pageBreakBefore w:val="0"/>
        <w:widowControl/>
        <w:suppressLineNumbers w:val="0"/>
        <w:kinsoku/>
        <w:wordWrap/>
        <w:overflowPunct/>
        <w:topLinePunct w:val="0"/>
        <w:autoSpaceDE/>
        <w:bidi w:val="0"/>
        <w:adjustRightInd/>
        <w:snapToGrid/>
        <w:spacing w:before="0" w:beforeAutospacing="0" w:after="0" w:afterAutospacing="0" w:line="580" w:lineRule="exact"/>
        <w:ind w:left="0" w:right="0"/>
        <w:jc w:val="center"/>
        <w:textAlignment w:val="auto"/>
        <w:rPr>
          <w:rFonts w:hint="eastAsia" w:ascii="方正小标宋_GBK" w:hAnsi="方正小标宋_GBK" w:eastAsia="方正小标宋_GBK" w:cs="方正小标宋_GBK"/>
          <w:b w:val="0"/>
          <w:bCs w:val="0"/>
          <w:color w:val="333333"/>
          <w:sz w:val="44"/>
          <w:szCs w:val="44"/>
          <w:lang w:val="en-US" w:eastAsia="zh-CN"/>
        </w:rPr>
      </w:pPr>
      <w:r>
        <w:rPr>
          <w:rFonts w:hint="eastAsia" w:ascii="方正小标宋简体" w:hAnsi="方正小标宋简体" w:eastAsia="方正小标宋简体" w:cs="方正小标宋简体"/>
          <w:b/>
          <w:bCs/>
          <w:sz w:val="36"/>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320675</wp:posOffset>
                </wp:positionV>
                <wp:extent cx="0" cy="19050"/>
                <wp:effectExtent l="4445" t="0" r="14605" b="0"/>
                <wp:wrapNone/>
                <wp:docPr id="2" name="直接箭头连接符 2"/>
                <wp:cNvGraphicFramePr/>
                <a:graphic xmlns:a="http://schemas.openxmlformats.org/drawingml/2006/main">
                  <a:graphicData uri="http://schemas.microsoft.com/office/word/2010/wordprocessingShape">
                    <wps:wsp>
                      <wps:cNvCnPr/>
                      <wps:spPr>
                        <a:xfrm>
                          <a:off x="0" y="0"/>
                          <a:ext cx="0" cy="190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15pt;margin-top:25.25pt;height:1.5pt;width:0pt;z-index:251660288;mso-width-relative:page;mso-height-relative:page;" filled="f" stroked="t" coordsize="21600,21600" o:gfxdata="UEsDBAoAAAAAAIdO4kAAAAAAAAAAAAAAAAAEAAAAZHJzL1BLAwQUAAAACACHTuJAzJZu2dUAAAAJ&#10;AQAADwAAAGRycy9kb3ducmV2LnhtbE2PwU7DMAyG70i8Q2QkLmhLuqkISt0JIXHgyDaJa9aYttA4&#10;VZOuY0+PEQc4+ven35/Lzcn36khj7AIjZEsDirgOruMGYb97XtyBismys31gQviiCJvq8qK0hQsz&#10;v9JxmxolJRwLi9CmNBRax7olb+MyDMSyew+jt0nGsdFutLOU+16vjLnV3nYsF1o70FNL9ed28ggU&#10;pzwzj/e+2b+c55u31fljHnaI11eZeQCV6JT+YPjRF3WoxOkQJnZR9QiLzKwFRchNDkqA3+AgwToH&#10;XZX6/wfVN1BLAwQUAAAACACHTuJAex3EmP8BAAD4AwAADgAAAGRycy9lMm9Eb2MueG1srVNLjhMx&#10;EN0jcQfLe9KdSEFMK51ZJAwbBJGAA1Tc7m5L/snlSSeX4AJIrIAVsJo9p4HhGJTdIQzDJgt64S5/&#10;6lW95+fF5d5otpMBlbM1n05KzqQVrlG2q/mb11ePnnCGEWwD2llZ84NEfrl8+GAx+ErOXO90IwMj&#10;EIvV4Gvex+irokDRSwM4cV5a2mxdMBBpGrqiCTAQutHFrCwfF4MLjQ9OSERaXY+b/IgYzgF0bauE&#10;XDtxbaSNI2qQGiJRwl555MvcbdtKEV+2LcrIdM2JacwjFaF4m8ZiuYCqC+B7JY4twDkt3ONkQFkq&#10;eoJaQwR2HdQ/UEaJ4NC1cSKcKUYiWRFiMS3vafOqBy8zF5Ia/Ul0/H+w4sVuE5hqaj7jzIKhC799&#10;d/Pj7cfbr1++f7j5+e19ij9/YrMk1eCxooyV3YTjDP0mJN77Npj0J0Zsn+U9nOSV+8jEuChodXpR&#10;zrPwxZ80HzA+k86wFNQcYwDV9XHlrKUrdGGaxYXdc4xUmBJ/J6Sa2rKh5hfz2ZwzAWTJlqxAofFE&#10;C22Xc9Fp1VwprVMGhm670oHtINkif4ke4f51LBVZA/bjubw1GqaX0Dy1DYsHT4JZeic8tWBkw5mW&#10;9KxSRIBQRVD6nJNUWtuUILNpjzyT3qPCKdq65pCFL9KMDJE7Ppo3Oe7unOK7D3b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yWbtnVAAAACQEAAA8AAAAAAAAAAQAgAAAAIgAAAGRycy9kb3ducmV2&#10;LnhtbFBLAQIUABQAAAAIAIdO4kB7HcSY/wEAAPgDAAAOAAAAAAAAAAEAIAAAACQBAABkcnMvZTJv&#10;RG9jLnhtbFBLBQYAAAAABgAGAFkBAACVBQAAAAA=&#10;">
                <v:fill on="f" focussize="0,0"/>
                <v:stroke color="#000000" joinstyle="round"/>
                <v:imagedata o:title=""/>
                <o:lock v:ext="edit" aspectratio="f"/>
              </v:shape>
            </w:pict>
          </mc:Fallback>
        </mc:AlternateContent>
      </w:r>
      <w:r>
        <w:rPr>
          <w:rFonts w:hint="eastAsia" w:ascii="方正小标宋简体" w:hAnsi="方正小标宋简体" w:eastAsia="方正小标宋简体" w:cs="方正小标宋简体"/>
          <w:b/>
          <w:bCs/>
          <w:sz w:val="36"/>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15875</wp:posOffset>
                </wp:positionV>
                <wp:extent cx="5600700" cy="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pt;margin-top:1.25pt;height:0pt;width:441pt;z-index:251661312;mso-width-relative:page;mso-height-relative:page;" filled="f" stroked="t" coordsize="21600,21600" o:gfxdata="UEsDBAoAAAAAAIdO4kAAAAAAAAAAAAAAAAAEAAAAZHJzL1BLAwQUAAAACACHTuJAdRjNfNcAAAAG&#10;AQAADwAAAGRycy9kb3ducmV2LnhtbE2PTUvDQBCG74L/YRnBi9hNg0pNsylSEKs9WKMgvW2zYxKa&#10;nY27m378+45e9PjwDu/7TD472E7s0IfWkYLxKAGBVDnTUq3g4/3xegIiRE1Gd45QwREDzIrzs1xn&#10;xu3pDXdlrAWXUMi0gibGPpMyVA1aHUauR+Lsy3mrI6OvpfF6z+W2k2mS3EmrW+KFRvc4b7DaloNV&#10;YF/tg1wvn4bSr55fPr+Xi9X2aqHU5cU4mYKIeIh/x/Cjz+pQsNPGDWSC6JhTfiUqSG9BcDy5v2He&#10;/LIscvlfvzgBUEsDBBQAAAAIAIdO4kCFge/f+wEAAPMDAAAOAAAAZHJzL2Uyb0RvYy54bWytU82O&#10;0zAQviPxDpbvNOkillXUdA9bygVBJeABpo6TWPKfPG7TvgQvgMQNThy58zbsPgZjJ1uW5dIDOThj&#10;z8w3830eL64PRrO9DKicrfl8VnImrXCNsl3NP35YP7viDCPYBrSzsuZHifx6+fTJYvCVvHC9040M&#10;jEAsVoOveR+jr4oCRS8N4Mx5acnZumAg0jZ0RRNgIHSji4uyvCwGFxofnJCIdLoanXxCDOcAurZV&#10;Qq6c2Blp44gapIZIlLBXHvkyd9u2UsR3bYsyMl1zYhrzSkXI3qa1WC6g6gL4XompBTinhUecDChL&#10;RU9QK4jAdkH9A2WUCA5dG2fCmWIkkhUhFvPykTbve/AycyGp0Z9Ex/8HK97uN4GphiaBMwuGLvz2&#10;849fn77e/fxC6+33b2yeRBo8VhR7Yzdh2qHfhMT40AaT/sSFHbKwx5Ow8hCZoMMXl2X5siTNxb2v&#10;+JPoA8bX0hmWjJprZRNnqGD/BiMVo9D7kHSsLRtq/vxqnvGAJrClmydo44kF2i4no9OqWSutUwqG&#10;bnujA9sDTcF6XdKXOBHwX2GpygqwH+Oya5yPXkLzyjYsHj3pY+lZ8NSDkQ1nWtIrShYBQhVB6XMi&#10;qbS2KUHmGZ2IJpFHWZO1dc2R7mbng+p6EibfQ5E8NAu5+2lu07A93JP98K0u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1GM181wAAAAYBAAAPAAAAAAAAAAEAIAAAACIAAABkcnMvZG93bnJldi54&#10;bWxQSwECFAAUAAAACACHTuJAhYHv3/sBAADzAwAADgAAAAAAAAABACAAAAAmAQAAZHJzL2Uyb0Rv&#10;Yy54bWxQSwUGAAAAAAYABgBZAQAAkwUAAAAA&#10;">
                <v:fill on="f" focussize="0,0"/>
                <v:stroke weight="3pt" color="#FF0000" joinstyle="round"/>
                <v:imagedata o:title=""/>
                <o:lock v:ext="edit" aspectratio="f"/>
              </v:line>
            </w:pict>
          </mc:Fallback>
        </mc:AlternateContent>
      </w:r>
      <w:r>
        <w:rPr>
          <w:rFonts w:hint="eastAsia" w:ascii="方正小标宋简体" w:hAnsi="方正小标宋简体" w:eastAsia="方正小标宋简体" w:cs="方正小标宋简体"/>
          <w:b/>
          <w:bCs/>
          <w:sz w:val="36"/>
        </w:rPr>
        <w:t xml:space="preserve">                                                   </w:t>
      </w:r>
      <w:r>
        <w:rPr>
          <w:bCs/>
          <w:color w:val="FF0000"/>
          <w:sz w:val="44"/>
        </w:rPr>
        <w:pict>
          <v:shape id="_x0000_s1026" o:spid="_x0000_s1026" o:spt="136" type="#_x0000_t136" style="position:absolute;left:0pt;margin-left:13.35pt;margin-top:-38.25pt;height:60.75pt;width:415.5pt;mso-wrap-distance-bottom:0pt;mso-wrap-distance-top:0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成都市跆拳道运动协会" style="font-family:宋体;font-size:48pt;v-text-align:center;"/>
            <w10:wrap type="topAndBottom"/>
          </v:shape>
        </w:pict>
      </w:r>
    </w:p>
    <w:p>
      <w:pPr>
        <w:pStyle w:val="3"/>
        <w:keepNext w:val="0"/>
        <w:keepLines w:val="0"/>
        <w:pageBreakBefore w:val="0"/>
        <w:widowControl/>
        <w:suppressLineNumbers w:val="0"/>
        <w:kinsoku/>
        <w:wordWrap/>
        <w:overflowPunct/>
        <w:topLinePunct w:val="0"/>
        <w:autoSpaceDE/>
        <w:bidi w:val="0"/>
        <w:adjustRightInd/>
        <w:snapToGrid/>
        <w:spacing w:before="0" w:beforeAutospacing="0" w:after="0" w:afterAutospacing="0" w:line="580" w:lineRule="exact"/>
        <w:ind w:left="0" w:right="0"/>
        <w:jc w:val="center"/>
        <w:textAlignment w:val="auto"/>
        <w:rPr>
          <w:rFonts w:hint="default" w:ascii="方正小标宋_GBK" w:hAnsi="方正小标宋_GBK" w:eastAsia="方正小标宋_GBK" w:cs="方正小标宋_GBK"/>
          <w:b w:val="0"/>
          <w:bCs w:val="0"/>
          <w:color w:val="333333"/>
          <w:sz w:val="44"/>
          <w:szCs w:val="44"/>
          <w:lang w:val="en-US" w:eastAsia="zh-CN"/>
        </w:rPr>
      </w:pPr>
      <w:r>
        <w:rPr>
          <w:rFonts w:hint="eastAsia" w:ascii="方正小标宋_GBK" w:hAnsi="方正小标宋_GBK" w:eastAsia="方正小标宋_GBK" w:cs="方正小标宋_GBK"/>
          <w:b w:val="0"/>
          <w:bCs w:val="0"/>
          <w:color w:val="333333"/>
          <w:sz w:val="44"/>
          <w:szCs w:val="44"/>
          <w:lang w:val="en-US" w:eastAsia="zh-CN"/>
        </w:rPr>
        <w:t>关于公开征集评选成都市跆拳道</w:t>
      </w:r>
      <w:r>
        <w:rPr>
          <w:rFonts w:hint="default" w:ascii="方正小标宋_GBK" w:hAnsi="方正小标宋_GBK" w:eastAsia="方正小标宋_GBK" w:cs="方正小标宋_GBK"/>
          <w:b w:val="0"/>
          <w:bCs w:val="0"/>
          <w:color w:val="333333"/>
          <w:sz w:val="44"/>
          <w:szCs w:val="44"/>
          <w:lang w:val="en-US" w:eastAsia="zh-CN"/>
        </w:rPr>
        <w:t>运动</w:t>
      </w:r>
      <w:r>
        <w:rPr>
          <w:rFonts w:hint="eastAsia" w:ascii="方正小标宋_GBK" w:hAnsi="方正小标宋_GBK" w:eastAsia="方正小标宋_GBK" w:cs="方正小标宋_GBK"/>
          <w:b w:val="0"/>
          <w:bCs w:val="0"/>
          <w:color w:val="333333"/>
          <w:sz w:val="44"/>
          <w:szCs w:val="44"/>
          <w:lang w:val="en-US" w:eastAsia="zh-CN"/>
        </w:rPr>
        <w:t>协会技术等级考试合作机构的启示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bidi w:val="0"/>
        <w:adjustRightInd/>
        <w:snapToGrid/>
        <w:spacing w:line="58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有关单位</w:t>
      </w:r>
      <w:r>
        <w:rPr>
          <w:rFonts w:hint="eastAsia" w:ascii="方正仿宋_GBK" w:hAnsi="方正仿宋_GBK" w:eastAsia="方正仿宋_GBK" w:cs="方正仿宋_GBK"/>
          <w:sz w:val="32"/>
          <w:szCs w:val="32"/>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560"/>
        <w:jc w:val="left"/>
        <w:textAlignment w:val="auto"/>
        <w:rPr>
          <w:rFonts w:hint="eastAsia"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sz w:val="32"/>
          <w:szCs w:val="32"/>
          <w:lang w:val="en-US" w:eastAsia="zh-CN"/>
        </w:rPr>
        <w:t>为促进我市跆拳道运动项目的发展，为广大跆拳道爱好者提供展示的平台，满足跆拳道培训机构的需求，不断扩大锻炼跆拳道人口，助力全民健身运动的开展。</w:t>
      </w:r>
      <w:r>
        <w:rPr>
          <w:rFonts w:hint="eastAsia" w:ascii="方正仿宋_GBK" w:hAnsi="方正仿宋_GBK" w:eastAsia="方正仿宋_GBK" w:cs="方正仿宋_GBK"/>
          <w:color w:val="auto"/>
          <w:sz w:val="32"/>
          <w:szCs w:val="32"/>
          <w:shd w:val="clear" w:color="auto" w:fill="FFFFFF"/>
        </w:rPr>
        <w:t>经</w:t>
      </w:r>
      <w:r>
        <w:rPr>
          <w:rFonts w:hint="eastAsia" w:ascii="方正仿宋_GBK" w:hAnsi="方正仿宋_GBK" w:eastAsia="方正仿宋_GBK" w:cs="方正仿宋_GBK"/>
          <w:color w:val="auto"/>
          <w:sz w:val="32"/>
          <w:szCs w:val="32"/>
          <w:shd w:val="clear" w:color="auto" w:fill="FFFFFF"/>
          <w:lang w:val="en-US" w:eastAsia="zh-CN"/>
        </w:rPr>
        <w:t>协会</w:t>
      </w:r>
      <w:r>
        <w:rPr>
          <w:rFonts w:hint="eastAsia" w:ascii="方正仿宋_GBK" w:hAnsi="方正仿宋_GBK" w:eastAsia="方正仿宋_GBK" w:cs="方正仿宋_GBK"/>
          <w:color w:val="auto"/>
          <w:sz w:val="32"/>
          <w:szCs w:val="32"/>
          <w:shd w:val="clear" w:color="auto" w:fill="FFFFFF"/>
        </w:rPr>
        <w:t>研究，</w:t>
      </w:r>
      <w:r>
        <w:rPr>
          <w:rFonts w:hint="eastAsia" w:ascii="方正仿宋_GBK" w:hAnsi="方正仿宋_GBK" w:eastAsia="方正仿宋_GBK" w:cs="方正仿宋_GBK"/>
          <w:color w:val="auto"/>
          <w:sz w:val="32"/>
          <w:szCs w:val="32"/>
          <w:shd w:val="clear" w:color="auto" w:fill="FFFFFF"/>
          <w:lang w:val="en-US" w:eastAsia="zh-CN"/>
        </w:rPr>
        <w:t>决定公开征集评选“成都市跆拳道运动技术等级考试”合作机构</w:t>
      </w:r>
      <w:r>
        <w:rPr>
          <w:rFonts w:hint="eastAsia" w:ascii="方正仿宋_GBK" w:hAnsi="方正仿宋_GBK" w:eastAsia="方正仿宋_GBK" w:cs="方正仿宋_GBK"/>
          <w:i w:val="0"/>
          <w:iCs w:val="0"/>
          <w:caps w:val="0"/>
          <w:color w:val="333333"/>
          <w:spacing w:val="0"/>
          <w:sz w:val="32"/>
          <w:szCs w:val="32"/>
          <w:lang w:val="en-US" w:eastAsia="zh-CN"/>
        </w:rPr>
        <w:t>，请各符合条件的机构按要求申报。</w:t>
      </w:r>
    </w:p>
    <w:p>
      <w:pPr>
        <w:pStyle w:val="4"/>
        <w:rPr>
          <w:rFonts w:hint="eastAsia"/>
          <w:lang w:val="en-US" w:eastAsia="zh-CN"/>
        </w:rPr>
      </w:pPr>
    </w:p>
    <w:p>
      <w:pPr>
        <w:pStyle w:val="2"/>
        <w:rPr>
          <w:rFonts w:hint="eastAsia"/>
          <w:lang w:val="en-US" w:eastAsia="zh-CN"/>
        </w:rPr>
      </w:pPr>
      <w:r>
        <w:rPr>
          <w:rFonts w:hint="eastAsia" w:ascii="方正仿宋_GBK" w:hAnsi="方正仿宋_GBK" w:eastAsia="方正仿宋_GBK" w:cs="方正仿宋_GBK"/>
          <w:sz w:val="32"/>
          <w:szCs w:val="32"/>
          <w:lang w:val="en-US" w:eastAsia="zh-CN"/>
        </w:rPr>
        <w:t>附件：1.申报</w:t>
      </w:r>
      <w:r>
        <w:rPr>
          <w:rFonts w:hint="eastAsia" w:ascii="方正仿宋_GBK" w:hAnsi="方正仿宋_GBK" w:eastAsia="方正仿宋_GBK" w:cs="方正仿宋_GBK"/>
          <w:color w:val="auto"/>
          <w:sz w:val="32"/>
          <w:szCs w:val="32"/>
          <w:shd w:val="clear" w:color="auto" w:fill="FFFFFF"/>
          <w:lang w:val="en-US" w:eastAsia="zh-CN"/>
        </w:rPr>
        <w:t>成都市跆拳道运动技术等级考试合作单位相关要求</w:t>
      </w:r>
    </w:p>
    <w:p>
      <w:pPr>
        <w:pStyle w:val="2"/>
        <w:numPr>
          <w:ilvl w:val="0"/>
          <w:numId w:val="0"/>
        </w:numPr>
        <w:ind w:firstLine="960" w:firstLineChars="300"/>
        <w:rPr>
          <w:rFonts w:hint="default"/>
          <w:lang w:val="en-US" w:eastAsia="zh-CN"/>
        </w:rPr>
      </w:pPr>
      <w:r>
        <w:rPr>
          <w:rFonts w:hint="eastAsia" w:ascii="方正仿宋_GBK" w:hAnsi="方正仿宋_GBK" w:eastAsia="方正仿宋_GBK" w:cs="方正仿宋_GBK"/>
          <w:color w:val="auto"/>
          <w:sz w:val="32"/>
          <w:szCs w:val="32"/>
          <w:shd w:val="clear" w:color="auto" w:fill="FFFFFF"/>
          <w:lang w:val="en-US" w:eastAsia="zh-CN"/>
        </w:rPr>
        <w:t>2.成都市跆拳道运动技术等级考试合作单位评选评分标准</w:t>
      </w:r>
    </w:p>
    <w:p>
      <w:pPr>
        <w:keepNext w:val="0"/>
        <w:keepLines w:val="0"/>
        <w:pageBreakBefore w:val="0"/>
        <w:widowControl w:val="0"/>
        <w:kinsoku/>
        <w:wordWrap/>
        <w:overflowPunct/>
        <w:topLinePunct w:val="0"/>
        <w:autoSpaceDE/>
        <w:bidi w:val="0"/>
        <w:adjustRightInd/>
        <w:snapToGrid/>
        <w:spacing w:line="580" w:lineRule="exact"/>
        <w:textAlignment w:val="auto"/>
        <w:rPr>
          <w:rFonts w:hint="eastAsia" w:ascii="方正仿宋_GBK" w:hAnsi="方正仿宋_GBK" w:eastAsia="方正仿宋_GBK" w:cs="方正仿宋_GBK"/>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lang w:val="en-US" w:eastAsia="zh-CN"/>
        </w:rPr>
        <w:t xml:space="preserve">                      成都市跆拳道运动协会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202</w:t>
      </w:r>
      <w:r>
        <w:rPr>
          <w:rFonts w:hint="eastAsia" w:ascii="方正仿宋_GBK" w:hAnsi="方正仿宋_GBK" w:eastAsia="方正仿宋_GBK" w:cs="方正仿宋_GBK"/>
          <w:i w:val="0"/>
          <w:iCs w:val="0"/>
          <w:caps w:val="0"/>
          <w:color w:val="333333"/>
          <w:spacing w:val="0"/>
          <w:sz w:val="32"/>
          <w:szCs w:val="32"/>
          <w:lang w:val="en-US" w:eastAsia="zh-CN"/>
        </w:rPr>
        <w:t>3</w:t>
      </w:r>
      <w:r>
        <w:rPr>
          <w:rFonts w:hint="eastAsia" w:ascii="方正仿宋_GBK" w:hAnsi="方正仿宋_GBK" w:eastAsia="方正仿宋_GBK" w:cs="方正仿宋_GBK"/>
          <w:i w:val="0"/>
          <w:iCs w:val="0"/>
          <w:caps w:val="0"/>
          <w:color w:val="333333"/>
          <w:spacing w:val="0"/>
          <w:sz w:val="32"/>
          <w:szCs w:val="32"/>
        </w:rPr>
        <w:t>年</w:t>
      </w:r>
      <w:r>
        <w:rPr>
          <w:rFonts w:hint="eastAsia" w:ascii="方正仿宋_GBK" w:hAnsi="方正仿宋_GBK" w:eastAsia="方正仿宋_GBK" w:cs="方正仿宋_GBK"/>
          <w:i w:val="0"/>
          <w:iCs w:val="0"/>
          <w:caps w:val="0"/>
          <w:color w:val="333333"/>
          <w:spacing w:val="0"/>
          <w:sz w:val="32"/>
          <w:szCs w:val="32"/>
          <w:lang w:val="en-US" w:eastAsia="zh-CN"/>
        </w:rPr>
        <w:t>2</w:t>
      </w:r>
      <w:r>
        <w:rPr>
          <w:rFonts w:hint="eastAsia" w:ascii="方正仿宋_GBK" w:hAnsi="方正仿宋_GBK" w:eastAsia="方正仿宋_GBK" w:cs="方正仿宋_GBK"/>
          <w:i w:val="0"/>
          <w:iCs w:val="0"/>
          <w:caps w:val="0"/>
          <w:color w:val="333333"/>
          <w:spacing w:val="0"/>
          <w:sz w:val="32"/>
          <w:szCs w:val="32"/>
        </w:rPr>
        <w:t>月</w:t>
      </w:r>
      <w:r>
        <w:rPr>
          <w:rFonts w:hint="eastAsia" w:ascii="方正仿宋_GBK" w:hAnsi="方正仿宋_GBK" w:eastAsia="方正仿宋_GBK" w:cs="方正仿宋_GBK"/>
          <w:i w:val="0"/>
          <w:iCs w:val="0"/>
          <w:caps w:val="0"/>
          <w:color w:val="333333"/>
          <w:spacing w:val="0"/>
          <w:sz w:val="32"/>
          <w:szCs w:val="32"/>
          <w:lang w:val="en-US" w:eastAsia="zh-CN"/>
        </w:rPr>
        <w:t>17</w:t>
      </w:r>
      <w:r>
        <w:rPr>
          <w:rFonts w:hint="eastAsia" w:ascii="方正仿宋_GBK" w:hAnsi="方正仿宋_GBK" w:eastAsia="方正仿宋_GBK" w:cs="方正仿宋_GBK"/>
          <w:i w:val="0"/>
          <w:iCs w:val="0"/>
          <w:caps w:val="0"/>
          <w:color w:val="333333"/>
          <w:spacing w:val="0"/>
          <w:sz w:val="32"/>
          <w:szCs w:val="32"/>
        </w:rPr>
        <w:t>日</w:t>
      </w:r>
    </w:p>
    <w:p>
      <w:pPr>
        <w:keepNext w:val="0"/>
        <w:keepLines w:val="0"/>
        <w:pageBreakBefore w:val="0"/>
        <w:widowControl w:val="0"/>
        <w:kinsoku/>
        <w:wordWrap/>
        <w:overflowPunct/>
        <w:topLinePunct w:val="0"/>
        <w:autoSpaceDE/>
        <w:bidi w:val="0"/>
        <w:adjustRightInd/>
        <w:snapToGrid/>
        <w:spacing w:line="580" w:lineRule="exact"/>
        <w:textAlignment w:val="auto"/>
        <w:rPr>
          <w:rFonts w:hint="eastAsia" w:ascii="方正黑体_GBK" w:hAnsi="方正黑体_GBK" w:eastAsia="方正黑体_GBK" w:cs="方正黑体_GBK"/>
          <w:color w:val="auto"/>
          <w:sz w:val="32"/>
          <w:szCs w:val="32"/>
          <w:shd w:val="clear" w:color="auto" w:fill="FFFFFF"/>
          <w:lang w:val="en-US" w:eastAsia="zh-CN"/>
        </w:rPr>
      </w:pPr>
      <w:r>
        <w:rPr>
          <w:rFonts w:hint="eastAsia" w:ascii="方正黑体_GBK" w:hAnsi="方正黑体_GBK" w:eastAsia="方正黑体_GBK" w:cs="方正黑体_GBK"/>
          <w:color w:val="auto"/>
          <w:sz w:val="32"/>
          <w:szCs w:val="32"/>
          <w:shd w:val="clear" w:color="auto" w:fill="FFFFFF"/>
          <w:lang w:val="en-US" w:eastAsia="zh-CN"/>
        </w:rPr>
        <w:t>附件1</w:t>
      </w:r>
    </w:p>
    <w:p>
      <w:pPr>
        <w:keepNext w:val="0"/>
        <w:keepLines w:val="0"/>
        <w:pageBreakBefore w:val="0"/>
        <w:widowControl w:val="0"/>
        <w:kinsoku/>
        <w:wordWrap/>
        <w:overflowPunct/>
        <w:topLinePunct w:val="0"/>
        <w:autoSpaceDE/>
        <w:bidi w:val="0"/>
        <w:adjustRightInd/>
        <w:snapToGrid/>
        <w:spacing w:line="580" w:lineRule="exact"/>
        <w:textAlignment w:val="auto"/>
        <w:rPr>
          <w:rFonts w:hint="eastAsia" w:ascii="方正仿宋_GBK" w:hAnsi="方正仿宋_GBK" w:eastAsia="方正仿宋_GBK" w:cs="方正仿宋_GBK"/>
          <w:color w:val="auto"/>
          <w:sz w:val="32"/>
          <w:szCs w:val="32"/>
          <w:shd w:val="clear" w:color="auto" w:fill="FFFFFF"/>
          <w:lang w:val="en-US" w:eastAsia="zh-CN"/>
        </w:rPr>
      </w:pPr>
    </w:p>
    <w:p>
      <w:pPr>
        <w:keepNext w:val="0"/>
        <w:keepLines w:val="0"/>
        <w:pageBreakBefore w:val="0"/>
        <w:widowControl w:val="0"/>
        <w:kinsoku/>
        <w:wordWrap/>
        <w:overflowPunct/>
        <w:topLinePunct w:val="0"/>
        <w:autoSpaceDE/>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shd w:val="clear" w:color="auto" w:fill="FFFFFF"/>
          <w:lang w:val="en-US" w:eastAsia="zh-CN"/>
        </w:rPr>
      </w:pPr>
      <w:r>
        <w:rPr>
          <w:rFonts w:hint="eastAsia" w:ascii="方正小标宋_GBK" w:hAnsi="方正小标宋_GBK" w:eastAsia="方正小标宋_GBK" w:cs="方正小标宋_GBK"/>
          <w:color w:val="auto"/>
          <w:sz w:val="44"/>
          <w:szCs w:val="44"/>
          <w:shd w:val="clear" w:color="auto" w:fill="FFFFFF"/>
          <w:lang w:val="en-US" w:eastAsia="zh-CN"/>
        </w:rPr>
        <w:t>申报成都市跆拳道运动技术等级考试</w:t>
      </w:r>
    </w:p>
    <w:p>
      <w:pPr>
        <w:keepNext w:val="0"/>
        <w:keepLines w:val="0"/>
        <w:pageBreakBefore w:val="0"/>
        <w:widowControl w:val="0"/>
        <w:kinsoku/>
        <w:wordWrap/>
        <w:overflowPunct/>
        <w:topLinePunct w:val="0"/>
        <w:autoSpaceDE/>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shd w:val="clear" w:color="auto" w:fill="FFFFFF"/>
          <w:lang w:val="en-US" w:eastAsia="zh-CN"/>
        </w:rPr>
      </w:pPr>
      <w:r>
        <w:rPr>
          <w:rFonts w:hint="eastAsia" w:ascii="方正小标宋_GBK" w:hAnsi="方正小标宋_GBK" w:eastAsia="方正小标宋_GBK" w:cs="方正小标宋_GBK"/>
          <w:color w:val="auto"/>
          <w:sz w:val="44"/>
          <w:szCs w:val="44"/>
          <w:shd w:val="clear" w:color="auto" w:fill="FFFFFF"/>
          <w:lang w:val="en-US" w:eastAsia="zh-CN"/>
        </w:rPr>
        <w:t>合作单位相关要求</w:t>
      </w:r>
    </w:p>
    <w:p>
      <w:pPr>
        <w:keepNext w:val="0"/>
        <w:keepLines w:val="0"/>
        <w:pageBreakBefore w:val="0"/>
        <w:widowControl w:val="0"/>
        <w:kinsoku/>
        <w:wordWrap/>
        <w:overflowPunct/>
        <w:topLinePunct w:val="0"/>
        <w:autoSpaceDE/>
        <w:bidi w:val="0"/>
        <w:adjustRightInd/>
        <w:snapToGrid/>
        <w:spacing w:line="580" w:lineRule="exact"/>
        <w:ind w:firstLine="640"/>
        <w:jc w:val="center"/>
        <w:textAlignment w:val="auto"/>
        <w:rPr>
          <w:rStyle w:val="9"/>
          <w:rFonts w:hint="eastAsia" w:ascii="方正黑体_GBK" w:hAnsi="方正黑体_GBK" w:eastAsia="方正黑体_GBK" w:cs="方正黑体_GBK"/>
          <w:b/>
          <w:bCs/>
          <w:i w:val="0"/>
          <w:iCs w:val="0"/>
          <w:caps w:val="0"/>
          <w:color w:val="333333"/>
          <w:spacing w:val="0"/>
          <w:sz w:val="32"/>
          <w:szCs w:val="32"/>
        </w:rPr>
      </w:pPr>
    </w:p>
    <w:p>
      <w:pPr>
        <w:keepNext w:val="0"/>
        <w:keepLines w:val="0"/>
        <w:pageBreakBefore w:val="0"/>
        <w:widowControl w:val="0"/>
        <w:kinsoku/>
        <w:wordWrap/>
        <w:overflowPunct/>
        <w:topLinePunct w:val="0"/>
        <w:autoSpaceDE/>
        <w:bidi w:val="0"/>
        <w:adjustRightInd/>
        <w:snapToGrid/>
        <w:spacing w:line="580" w:lineRule="exact"/>
        <w:ind w:firstLine="643" w:firstLineChars="200"/>
        <w:jc w:val="both"/>
        <w:textAlignment w:val="auto"/>
        <w:rPr>
          <w:rFonts w:hint="eastAsia" w:ascii="方正黑体_GBK" w:hAnsi="方正黑体_GBK" w:eastAsia="方正黑体_GBK" w:cs="方正黑体_GBK"/>
          <w:sz w:val="32"/>
          <w:szCs w:val="32"/>
          <w:lang w:eastAsia="zh-CN"/>
        </w:rPr>
      </w:pPr>
      <w:r>
        <w:rPr>
          <w:rStyle w:val="9"/>
          <w:rFonts w:hint="eastAsia" w:ascii="方正黑体_GBK" w:hAnsi="方正黑体_GBK" w:eastAsia="方正黑体_GBK" w:cs="方正黑体_GBK"/>
          <w:b/>
          <w:bCs/>
          <w:i w:val="0"/>
          <w:iCs w:val="0"/>
          <w:caps w:val="0"/>
          <w:color w:val="333333"/>
          <w:spacing w:val="0"/>
          <w:sz w:val="32"/>
          <w:szCs w:val="32"/>
        </w:rPr>
        <w:t>一、</w:t>
      </w:r>
      <w:r>
        <w:rPr>
          <w:rStyle w:val="9"/>
          <w:rFonts w:hint="eastAsia" w:ascii="方正黑体_GBK" w:hAnsi="方正黑体_GBK" w:eastAsia="方正黑体_GBK" w:cs="方正黑体_GBK"/>
          <w:b/>
          <w:bCs/>
          <w:i w:val="0"/>
          <w:iCs w:val="0"/>
          <w:caps w:val="0"/>
          <w:color w:val="333333"/>
          <w:spacing w:val="0"/>
          <w:sz w:val="32"/>
          <w:szCs w:val="32"/>
          <w:lang w:val="en-US" w:eastAsia="zh-CN"/>
        </w:rPr>
        <w:t>申办</w:t>
      </w:r>
      <w:r>
        <w:rPr>
          <w:rStyle w:val="9"/>
          <w:rFonts w:hint="default" w:ascii="方正黑体_GBK" w:hAnsi="方正黑体_GBK" w:eastAsia="方正黑体_GBK" w:cs="方正黑体_GBK"/>
          <w:b/>
          <w:bCs/>
          <w:i w:val="0"/>
          <w:iCs w:val="0"/>
          <w:caps w:val="0"/>
          <w:color w:val="333333"/>
          <w:spacing w:val="0"/>
          <w:sz w:val="32"/>
          <w:szCs w:val="32"/>
          <w:lang w:val="en-US"/>
        </w:rPr>
        <w:t>对象</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560"/>
        <w:jc w:val="left"/>
        <w:textAlignment w:val="auto"/>
        <w:rPr>
          <w:rFonts w:hint="eastAsia" w:ascii="方正仿宋_GBK" w:hAnsi="方正仿宋_GBK" w:eastAsia="方正仿宋_GBK" w:cs="方正仿宋_GBK"/>
          <w:color w:val="auto"/>
          <w:sz w:val="32"/>
          <w:szCs w:val="32"/>
          <w:shd w:val="clear" w:color="auto" w:fill="FFFFFF"/>
          <w:lang w:val="en-US" w:eastAsia="zh-CN"/>
        </w:rPr>
      </w:pPr>
      <w:r>
        <w:rPr>
          <w:rFonts w:hint="eastAsia" w:ascii="方正仿宋_GBK" w:hAnsi="方正仿宋_GBK" w:eastAsia="方正仿宋_GBK" w:cs="方正仿宋_GBK"/>
          <w:color w:val="auto"/>
          <w:sz w:val="32"/>
          <w:szCs w:val="32"/>
          <w:shd w:val="clear" w:color="auto" w:fill="FFFFFF"/>
          <w:lang w:val="en-US" w:eastAsia="zh-CN"/>
        </w:rPr>
        <w:t>市级及以上体育社团组织或体育文化类公司（非跆拳道类培训机构）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3" w:firstLineChars="200"/>
        <w:jc w:val="both"/>
        <w:textAlignment w:val="auto"/>
        <w:rPr>
          <w:rFonts w:hint="eastAsia" w:ascii="方正黑体_GBK" w:hAnsi="方正黑体_GBK" w:eastAsia="方正黑体_GBK" w:cs="方正黑体_GBK"/>
          <w:sz w:val="32"/>
          <w:szCs w:val="32"/>
        </w:rPr>
      </w:pPr>
      <w:r>
        <w:rPr>
          <w:rStyle w:val="9"/>
          <w:rFonts w:hint="eastAsia" w:ascii="方正黑体_GBK" w:hAnsi="方正黑体_GBK" w:eastAsia="方正黑体_GBK" w:cs="方正黑体_GBK"/>
          <w:b/>
          <w:bCs/>
          <w:i w:val="0"/>
          <w:iCs w:val="0"/>
          <w:caps w:val="0"/>
          <w:color w:val="333333"/>
          <w:spacing w:val="0"/>
          <w:sz w:val="32"/>
          <w:szCs w:val="32"/>
        </w:rPr>
        <w:t>二、要求</w:t>
      </w:r>
    </w:p>
    <w:p>
      <w:pPr>
        <w:keepNext w:val="0"/>
        <w:keepLines w:val="0"/>
        <w:pageBreakBefore w:val="0"/>
        <w:widowControl w:val="0"/>
        <w:shd w:val="solid" w:color="FFFFFF" w:fill="auto"/>
        <w:kinsoku/>
        <w:wordWrap/>
        <w:overflowPunct/>
        <w:topLinePunct w:val="0"/>
        <w:autoSpaceDE/>
        <w:autoSpaceDN w:val="0"/>
        <w:bidi w:val="0"/>
        <w:adjustRightInd/>
        <w:snapToGrid/>
        <w:spacing w:line="580" w:lineRule="exact"/>
        <w:ind w:firstLine="56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i w:val="0"/>
          <w:iCs w:val="0"/>
          <w:caps w:val="0"/>
          <w:color w:val="333333"/>
          <w:spacing w:val="0"/>
          <w:sz w:val="32"/>
          <w:szCs w:val="32"/>
        </w:rPr>
        <w:t>1.资质要求：</w:t>
      </w:r>
      <w:r>
        <w:rPr>
          <w:rFonts w:hint="eastAsia" w:ascii="方正仿宋_GBK" w:hAnsi="方正仿宋_GBK" w:eastAsia="方正仿宋_GBK" w:cs="方正仿宋_GBK"/>
          <w:color w:val="auto"/>
          <w:sz w:val="32"/>
          <w:szCs w:val="32"/>
          <w:shd w:val="clear" w:color="auto" w:fill="FFFFFF"/>
          <w:lang w:val="en-US" w:eastAsia="zh-CN"/>
        </w:rPr>
        <w:t>市级及以上体育社团组织或体育文化类公司（非跆拳道类培训机构），</w:t>
      </w:r>
      <w:r>
        <w:rPr>
          <w:rFonts w:hint="eastAsia" w:ascii="方正仿宋_GBK" w:hAnsi="方正仿宋_GBK" w:eastAsia="方正仿宋_GBK" w:cs="方正仿宋_GBK"/>
          <w:i w:val="0"/>
          <w:iCs w:val="0"/>
          <w:caps w:val="0"/>
          <w:color w:val="333333"/>
          <w:spacing w:val="0"/>
          <w:sz w:val="32"/>
          <w:szCs w:val="32"/>
          <w:lang w:val="en-US" w:eastAsia="zh-CN"/>
        </w:rPr>
        <w:t>且</w:t>
      </w:r>
      <w:r>
        <w:rPr>
          <w:rFonts w:hint="eastAsia" w:ascii="方正仿宋_GBK" w:hAnsi="方正仿宋_GBK" w:eastAsia="方正仿宋_GBK" w:cs="方正仿宋_GBK"/>
          <w:i w:val="0"/>
          <w:iCs w:val="0"/>
          <w:caps w:val="0"/>
          <w:color w:val="333333"/>
          <w:spacing w:val="0"/>
          <w:sz w:val="32"/>
          <w:szCs w:val="32"/>
        </w:rPr>
        <w:t>具备</w:t>
      </w:r>
      <w:r>
        <w:rPr>
          <w:rFonts w:hint="eastAsia" w:ascii="方正仿宋_GBK" w:hAnsi="方正仿宋_GBK" w:eastAsia="方正仿宋_GBK" w:cs="方正仿宋_GBK"/>
          <w:i w:val="0"/>
          <w:iCs w:val="0"/>
          <w:caps w:val="0"/>
          <w:color w:val="333333"/>
          <w:spacing w:val="0"/>
          <w:sz w:val="32"/>
          <w:szCs w:val="32"/>
          <w:lang w:val="en-US" w:eastAsia="zh-CN"/>
        </w:rPr>
        <w:t>独立法人，社团组织或公司均需有体育文化类赛事、活动、培训相关的业务范围，无不良信息记录。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Style w:val="9"/>
          <w:rFonts w:hint="eastAsia" w:ascii="方正仿宋_GBK" w:hAnsi="方正仿宋_GBK" w:eastAsia="方正仿宋_GBK" w:cs="方正仿宋_GBK"/>
          <w:b w:val="0"/>
          <w:bCs w:val="0"/>
          <w:i w:val="0"/>
          <w:iCs w:val="0"/>
          <w:caps w:val="0"/>
          <w:color w:val="333333"/>
          <w:spacing w:val="0"/>
          <w:sz w:val="32"/>
          <w:szCs w:val="32"/>
        </w:rPr>
      </w:pP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2</w:t>
      </w:r>
      <w:r>
        <w:rPr>
          <w:rStyle w:val="9"/>
          <w:rFonts w:hint="eastAsia" w:ascii="方正仿宋_GBK" w:hAnsi="方正仿宋_GBK" w:eastAsia="方正仿宋_GBK" w:cs="方正仿宋_GBK"/>
          <w:b w:val="0"/>
          <w:bCs w:val="0"/>
          <w:i w:val="0"/>
          <w:iCs w:val="0"/>
          <w:caps w:val="0"/>
          <w:color w:val="333333"/>
          <w:spacing w:val="0"/>
          <w:sz w:val="32"/>
          <w:szCs w:val="32"/>
        </w:rPr>
        <w:t>.</w:t>
      </w: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人员要求：具备至少5名及以上具有晋级官资格人员参与本项目的工作；</w:t>
      </w:r>
      <w:r>
        <w:rPr>
          <w:rStyle w:val="9"/>
          <w:rFonts w:hint="eastAsia" w:ascii="方正仿宋_GBK" w:hAnsi="方正仿宋_GBK" w:eastAsia="方正仿宋_GBK" w:cs="方正仿宋_GBK"/>
          <w:b w:val="0"/>
          <w:bCs w:val="0"/>
          <w:i w:val="0"/>
          <w:iCs w:val="0"/>
          <w:caps w:val="0"/>
          <w:color w:val="333333"/>
          <w:spacing w:val="0"/>
          <w:sz w:val="32"/>
          <w:szCs w:val="32"/>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Style w:val="9"/>
          <w:rFonts w:hint="eastAsia" w:ascii="方正仿宋_GBK" w:hAnsi="方正仿宋_GBK" w:eastAsia="方正仿宋_GBK" w:cs="方正仿宋_GBK"/>
          <w:b w:val="0"/>
          <w:bCs w:val="0"/>
          <w:i w:val="0"/>
          <w:iCs w:val="0"/>
          <w:caps w:val="0"/>
          <w:color w:val="333333"/>
          <w:spacing w:val="0"/>
          <w:sz w:val="32"/>
          <w:szCs w:val="32"/>
        </w:rPr>
      </w:pP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3.相关经验：</w:t>
      </w:r>
      <w:r>
        <w:rPr>
          <w:rStyle w:val="9"/>
          <w:rFonts w:hint="eastAsia" w:ascii="方正仿宋_GBK" w:hAnsi="方正仿宋_GBK" w:eastAsia="方正仿宋_GBK" w:cs="方正仿宋_GBK"/>
          <w:b w:val="0"/>
          <w:bCs w:val="0"/>
          <w:i w:val="0"/>
          <w:iCs w:val="0"/>
          <w:caps w:val="0"/>
          <w:color w:val="333333"/>
          <w:spacing w:val="0"/>
          <w:sz w:val="32"/>
          <w:szCs w:val="32"/>
        </w:rPr>
        <w:t>具有</w:t>
      </w: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不少于5次以上市级及以上</w:t>
      </w:r>
      <w:r>
        <w:rPr>
          <w:rStyle w:val="9"/>
          <w:rFonts w:hint="eastAsia" w:ascii="方正仿宋_GBK" w:hAnsi="方正仿宋_GBK" w:eastAsia="方正仿宋_GBK" w:cs="方正仿宋_GBK"/>
          <w:b w:val="0"/>
          <w:bCs w:val="0"/>
          <w:i w:val="0"/>
          <w:iCs w:val="0"/>
          <w:caps w:val="0"/>
          <w:color w:val="333333"/>
          <w:spacing w:val="0"/>
          <w:sz w:val="32"/>
          <w:szCs w:val="32"/>
          <w:lang w:eastAsia="zh-CN"/>
        </w:rPr>
        <w:t>跆拳道考级</w:t>
      </w: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、培训活动的</w:t>
      </w:r>
      <w:r>
        <w:rPr>
          <w:rStyle w:val="9"/>
          <w:rFonts w:hint="eastAsia" w:ascii="方正仿宋_GBK" w:hAnsi="方正仿宋_GBK" w:eastAsia="方正仿宋_GBK" w:cs="方正仿宋_GBK"/>
          <w:b w:val="0"/>
          <w:bCs w:val="0"/>
          <w:i w:val="0"/>
          <w:iCs w:val="0"/>
          <w:caps w:val="0"/>
          <w:color w:val="333333"/>
          <w:spacing w:val="0"/>
          <w:sz w:val="32"/>
          <w:szCs w:val="32"/>
        </w:rPr>
        <w:t>策划、执行经验，</w:t>
      </w: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具备</w:t>
      </w:r>
      <w:r>
        <w:rPr>
          <w:rStyle w:val="9"/>
          <w:rFonts w:hint="eastAsia" w:ascii="方正仿宋_GBK" w:hAnsi="方正仿宋_GBK" w:eastAsia="方正仿宋_GBK" w:cs="方正仿宋_GBK"/>
          <w:b w:val="0"/>
          <w:bCs w:val="0"/>
          <w:i w:val="0"/>
          <w:iCs w:val="0"/>
          <w:caps w:val="0"/>
          <w:color w:val="333333"/>
          <w:spacing w:val="0"/>
          <w:sz w:val="32"/>
          <w:szCs w:val="32"/>
          <w:lang w:eastAsia="zh-CN"/>
        </w:rPr>
        <w:t>跆拳道运动</w:t>
      </w: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考级、培训</w:t>
      </w:r>
      <w:r>
        <w:rPr>
          <w:rStyle w:val="9"/>
          <w:rFonts w:hint="eastAsia" w:ascii="方正仿宋_GBK" w:hAnsi="方正仿宋_GBK" w:eastAsia="方正仿宋_GBK" w:cs="方正仿宋_GBK"/>
          <w:b w:val="0"/>
          <w:bCs w:val="0"/>
          <w:i w:val="0"/>
          <w:iCs w:val="0"/>
          <w:caps w:val="0"/>
          <w:color w:val="333333"/>
          <w:spacing w:val="0"/>
          <w:sz w:val="32"/>
          <w:szCs w:val="32"/>
          <w:lang w:eastAsia="zh-CN"/>
        </w:rPr>
        <w:t>活动</w:t>
      </w:r>
      <w:r>
        <w:rPr>
          <w:rStyle w:val="9"/>
          <w:rFonts w:hint="eastAsia" w:ascii="方正仿宋_GBK" w:hAnsi="方正仿宋_GBK" w:eastAsia="方正仿宋_GBK" w:cs="方正仿宋_GBK"/>
          <w:b w:val="0"/>
          <w:bCs w:val="0"/>
          <w:i w:val="0"/>
          <w:iCs w:val="0"/>
          <w:caps w:val="0"/>
          <w:color w:val="333333"/>
          <w:spacing w:val="0"/>
          <w:sz w:val="32"/>
          <w:szCs w:val="32"/>
        </w:rPr>
        <w:t>运营经验</w:t>
      </w: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优先</w:t>
      </w:r>
      <w:r>
        <w:rPr>
          <w:rStyle w:val="9"/>
          <w:rFonts w:hint="eastAsia" w:ascii="方正仿宋_GBK" w:hAnsi="方正仿宋_GBK" w:eastAsia="方正仿宋_GBK" w:cs="方正仿宋_GBK"/>
          <w:b w:val="0"/>
          <w:bCs w:val="0"/>
          <w:i w:val="0"/>
          <w:iCs w:val="0"/>
          <w:caps w:val="0"/>
          <w:color w:val="333333"/>
          <w:spacing w:val="0"/>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Style w:val="9"/>
          <w:rFonts w:hint="eastAsia" w:ascii="方正仿宋_GBK" w:hAnsi="方正仿宋_GBK" w:eastAsia="方正仿宋_GBK" w:cs="方正仿宋_GBK"/>
          <w:b w:val="0"/>
          <w:bCs w:val="0"/>
          <w:i w:val="0"/>
          <w:iCs w:val="0"/>
          <w:caps w:val="0"/>
          <w:color w:val="333333"/>
          <w:spacing w:val="0"/>
          <w:sz w:val="32"/>
          <w:szCs w:val="32"/>
          <w:lang w:val="en-US" w:eastAsia="zh-CN"/>
        </w:rPr>
      </w:pP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4.考级执行方案：拟定考级具体执行方案，包括但不限于考官、工作人员的交通、食宿、劳务、保险、服装等保障；同时制定和实施考级活动安全、医疗、防疫、卫生、应急等有关的保障措施；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Style w:val="9"/>
          <w:rFonts w:hint="default" w:ascii="方正仿宋_GBK" w:hAnsi="方正仿宋_GBK" w:eastAsia="方正仿宋_GBK" w:cs="方正仿宋_GBK"/>
          <w:b w:val="0"/>
          <w:bCs w:val="0"/>
          <w:i w:val="0"/>
          <w:iCs w:val="0"/>
          <w:caps w:val="0"/>
          <w:color w:val="333333"/>
          <w:spacing w:val="0"/>
          <w:sz w:val="32"/>
          <w:szCs w:val="32"/>
          <w:lang w:val="en-US" w:eastAsia="zh-CN"/>
        </w:rPr>
      </w:pP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5</w:t>
      </w:r>
      <w:r>
        <w:rPr>
          <w:rStyle w:val="9"/>
          <w:rFonts w:hint="eastAsia" w:ascii="方正仿宋_GBK" w:hAnsi="方正仿宋_GBK" w:eastAsia="方正仿宋_GBK" w:cs="方正仿宋_GBK"/>
          <w:b w:val="0"/>
          <w:bCs w:val="0"/>
          <w:i w:val="0"/>
          <w:iCs w:val="0"/>
          <w:caps w:val="0"/>
          <w:color w:val="333333"/>
          <w:spacing w:val="0"/>
          <w:sz w:val="32"/>
          <w:szCs w:val="32"/>
        </w:rPr>
        <w:t>.</w:t>
      </w: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费用：技术等级考试所涉所有支出均由申报方负责，包括考官、工作人员的交通、食宿、劳务、保险、服装等费用，同时向成都市跆拳道运动协会缴纳一定申办费。具体费用标准以协议为准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3" w:firstLineChars="200"/>
        <w:jc w:val="both"/>
        <w:textAlignment w:val="auto"/>
        <w:rPr>
          <w:rFonts w:hint="eastAsia" w:ascii="方正黑体_GBK" w:hAnsi="方正黑体_GBK" w:eastAsia="方正黑体_GBK" w:cs="方正黑体_GBK"/>
          <w:sz w:val="32"/>
          <w:szCs w:val="32"/>
        </w:rPr>
      </w:pPr>
      <w:r>
        <w:rPr>
          <w:rStyle w:val="9"/>
          <w:rFonts w:hint="eastAsia" w:ascii="方正黑体_GBK" w:hAnsi="方正黑体_GBK" w:eastAsia="方正黑体_GBK" w:cs="方正黑体_GBK"/>
          <w:b/>
          <w:bCs/>
          <w:i w:val="0"/>
          <w:iCs w:val="0"/>
          <w:caps w:val="0"/>
          <w:color w:val="333333"/>
          <w:spacing w:val="0"/>
          <w:sz w:val="32"/>
          <w:szCs w:val="32"/>
        </w:rPr>
        <w:t>三、</w:t>
      </w:r>
      <w:r>
        <w:rPr>
          <w:rStyle w:val="9"/>
          <w:rFonts w:hint="eastAsia" w:ascii="方正黑体_GBK" w:hAnsi="方正黑体_GBK" w:eastAsia="方正黑体_GBK" w:cs="方正黑体_GBK"/>
          <w:b/>
          <w:bCs/>
          <w:i w:val="0"/>
          <w:iCs w:val="0"/>
          <w:caps w:val="0"/>
          <w:color w:val="333333"/>
          <w:spacing w:val="0"/>
          <w:sz w:val="32"/>
          <w:szCs w:val="32"/>
          <w:lang w:val="en-US" w:eastAsia="zh-CN"/>
        </w:rPr>
        <w:t>申报</w:t>
      </w:r>
      <w:r>
        <w:rPr>
          <w:rStyle w:val="9"/>
          <w:rFonts w:hint="eastAsia" w:ascii="方正黑体_GBK" w:hAnsi="方正黑体_GBK" w:eastAsia="方正黑体_GBK" w:cs="方正黑体_GBK"/>
          <w:b/>
          <w:bCs/>
          <w:i w:val="0"/>
          <w:iCs w:val="0"/>
          <w:caps w:val="0"/>
          <w:color w:val="333333"/>
          <w:spacing w:val="0"/>
          <w:sz w:val="32"/>
          <w:szCs w:val="32"/>
        </w:rPr>
        <w:t>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自20</w:t>
      </w:r>
      <w:r>
        <w:rPr>
          <w:rFonts w:hint="eastAsia" w:ascii="方正仿宋_GBK" w:hAnsi="方正仿宋_GBK" w:eastAsia="方正仿宋_GBK" w:cs="方正仿宋_GBK"/>
          <w:i w:val="0"/>
          <w:iCs w:val="0"/>
          <w:caps w:val="0"/>
          <w:color w:val="333333"/>
          <w:spacing w:val="0"/>
          <w:sz w:val="32"/>
          <w:szCs w:val="32"/>
          <w:lang w:val="en-US" w:eastAsia="zh-CN"/>
        </w:rPr>
        <w:t>23</w:t>
      </w:r>
      <w:r>
        <w:rPr>
          <w:rFonts w:hint="eastAsia" w:ascii="方正仿宋_GBK" w:hAnsi="方正仿宋_GBK" w:eastAsia="方正仿宋_GBK" w:cs="方正仿宋_GBK"/>
          <w:i w:val="0"/>
          <w:iCs w:val="0"/>
          <w:caps w:val="0"/>
          <w:color w:val="333333"/>
          <w:spacing w:val="0"/>
          <w:sz w:val="32"/>
          <w:szCs w:val="32"/>
        </w:rPr>
        <w:t>年</w:t>
      </w:r>
      <w:r>
        <w:rPr>
          <w:rFonts w:hint="eastAsia" w:ascii="方正仿宋_GBK" w:hAnsi="方正仿宋_GBK" w:eastAsia="方正仿宋_GBK" w:cs="方正仿宋_GBK"/>
          <w:i w:val="0"/>
          <w:iCs w:val="0"/>
          <w:caps w:val="0"/>
          <w:color w:val="333333"/>
          <w:spacing w:val="0"/>
          <w:sz w:val="32"/>
          <w:szCs w:val="32"/>
          <w:lang w:val="en-US" w:eastAsia="zh-CN"/>
        </w:rPr>
        <w:t>2</w:t>
      </w:r>
      <w:r>
        <w:rPr>
          <w:rFonts w:hint="eastAsia" w:ascii="方正仿宋_GBK" w:hAnsi="方正仿宋_GBK" w:eastAsia="方正仿宋_GBK" w:cs="方正仿宋_GBK"/>
          <w:i w:val="0"/>
          <w:iCs w:val="0"/>
          <w:caps w:val="0"/>
          <w:color w:val="333333"/>
          <w:spacing w:val="0"/>
          <w:sz w:val="32"/>
          <w:szCs w:val="32"/>
        </w:rPr>
        <w:t>月</w:t>
      </w:r>
      <w:r>
        <w:rPr>
          <w:rFonts w:hint="eastAsia" w:ascii="方正仿宋_GBK" w:hAnsi="方正仿宋_GBK" w:eastAsia="方正仿宋_GBK" w:cs="方正仿宋_GBK"/>
          <w:i w:val="0"/>
          <w:iCs w:val="0"/>
          <w:caps w:val="0"/>
          <w:color w:val="333333"/>
          <w:spacing w:val="0"/>
          <w:sz w:val="32"/>
          <w:szCs w:val="32"/>
          <w:lang w:val="en-US" w:eastAsia="zh-CN"/>
        </w:rPr>
        <w:t>17日至2023年2月22</w:t>
      </w:r>
      <w:r>
        <w:rPr>
          <w:rFonts w:hint="eastAsia" w:ascii="方正仿宋_GBK" w:hAnsi="方正仿宋_GBK" w:eastAsia="方正仿宋_GBK" w:cs="方正仿宋_GBK"/>
          <w:i w:val="0"/>
          <w:iCs w:val="0"/>
          <w:caps w:val="0"/>
          <w:color w:val="333333"/>
          <w:spacing w:val="0"/>
          <w:sz w:val="32"/>
          <w:szCs w:val="32"/>
        </w:rPr>
        <w:t>日</w:t>
      </w:r>
      <w:r>
        <w:rPr>
          <w:rFonts w:hint="eastAsia" w:ascii="方正仿宋_GBK" w:hAnsi="方正仿宋_GBK" w:eastAsia="方正仿宋_GBK" w:cs="方正仿宋_GBK"/>
          <w:i w:val="0"/>
          <w:iCs w:val="0"/>
          <w:caps w:val="0"/>
          <w:color w:val="333333"/>
          <w:spacing w:val="0"/>
          <w:sz w:val="32"/>
          <w:szCs w:val="32"/>
          <w:lang w:val="en-US" w:eastAsia="zh-CN"/>
        </w:rPr>
        <w:t>17:00截止</w:t>
      </w:r>
      <w:r>
        <w:rPr>
          <w:rFonts w:hint="eastAsia" w:ascii="方正仿宋_GBK" w:hAnsi="方正仿宋_GBK" w:eastAsia="方正仿宋_GBK" w:cs="方正仿宋_GBK"/>
          <w:i w:val="0"/>
          <w:iCs w:val="0"/>
          <w:caps w:val="0"/>
          <w:color w:val="333333"/>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3" w:firstLineChars="200"/>
        <w:jc w:val="both"/>
        <w:textAlignment w:val="auto"/>
        <w:rPr>
          <w:rFonts w:hint="eastAsia" w:ascii="方正黑体_GBK" w:hAnsi="方正黑体_GBK" w:eastAsia="方正黑体_GBK" w:cs="方正黑体_GBK"/>
          <w:sz w:val="32"/>
          <w:szCs w:val="32"/>
        </w:rPr>
      </w:pPr>
      <w:r>
        <w:rPr>
          <w:rStyle w:val="9"/>
          <w:rFonts w:hint="eastAsia" w:ascii="方正黑体_GBK" w:hAnsi="方正黑体_GBK" w:eastAsia="方正黑体_GBK" w:cs="方正黑体_GBK"/>
          <w:b/>
          <w:bCs/>
          <w:i w:val="0"/>
          <w:iCs w:val="0"/>
          <w:caps w:val="0"/>
          <w:color w:val="333333"/>
          <w:spacing w:val="0"/>
          <w:sz w:val="32"/>
          <w:szCs w:val="32"/>
        </w:rPr>
        <w:t>四、</w:t>
      </w:r>
      <w:r>
        <w:rPr>
          <w:rStyle w:val="9"/>
          <w:rFonts w:hint="eastAsia" w:ascii="方正黑体_GBK" w:hAnsi="方正黑体_GBK" w:eastAsia="方正黑体_GBK" w:cs="方正黑体_GBK"/>
          <w:b/>
          <w:bCs/>
          <w:i w:val="0"/>
          <w:iCs w:val="0"/>
          <w:caps w:val="0"/>
          <w:color w:val="333333"/>
          <w:spacing w:val="0"/>
          <w:sz w:val="32"/>
          <w:szCs w:val="32"/>
          <w:lang w:val="en-US" w:eastAsia="zh-CN"/>
        </w:rPr>
        <w:t>承办</w:t>
      </w:r>
      <w:r>
        <w:rPr>
          <w:rStyle w:val="9"/>
          <w:rFonts w:hint="eastAsia" w:ascii="方正黑体_GBK" w:hAnsi="方正黑体_GBK" w:eastAsia="方正黑体_GBK" w:cs="方正黑体_GBK"/>
          <w:b/>
          <w:bCs/>
          <w:i w:val="0"/>
          <w:iCs w:val="0"/>
          <w:caps w:val="0"/>
          <w:color w:val="333333"/>
          <w:spacing w:val="0"/>
          <w:sz w:val="32"/>
          <w:szCs w:val="32"/>
        </w:rPr>
        <w:t>意向投递方式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Style w:val="9"/>
          <w:rFonts w:hint="eastAsia" w:ascii="方正仿宋_GBK" w:hAnsi="方正仿宋_GBK" w:eastAsia="方正仿宋_GBK" w:cs="方正仿宋_GBK"/>
          <w:b w:val="0"/>
          <w:bCs w:val="0"/>
          <w:i w:val="0"/>
          <w:iCs w:val="0"/>
          <w:caps w:val="0"/>
          <w:color w:val="333333"/>
          <w:spacing w:val="0"/>
          <w:sz w:val="32"/>
          <w:szCs w:val="32"/>
          <w:lang w:val="en-US" w:eastAsia="zh-CN"/>
        </w:rPr>
      </w:pPr>
      <w:r>
        <w:rPr>
          <w:rStyle w:val="9"/>
          <w:rFonts w:hint="eastAsia" w:ascii="方正仿宋_GBK" w:hAnsi="方正仿宋_GBK" w:eastAsia="方正仿宋_GBK" w:cs="方正仿宋_GBK"/>
          <w:b w:val="0"/>
          <w:bCs w:val="0"/>
          <w:i w:val="0"/>
          <w:iCs w:val="0"/>
          <w:caps w:val="0"/>
          <w:color w:val="333333"/>
          <w:spacing w:val="0"/>
          <w:sz w:val="32"/>
          <w:szCs w:val="32"/>
        </w:rPr>
        <w:t>承办单位填写申</w:t>
      </w: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报</w:t>
      </w:r>
      <w:r>
        <w:rPr>
          <w:rStyle w:val="9"/>
          <w:rFonts w:hint="eastAsia" w:ascii="方正仿宋_GBK" w:hAnsi="方正仿宋_GBK" w:eastAsia="方正仿宋_GBK" w:cs="方正仿宋_GBK"/>
          <w:b w:val="0"/>
          <w:bCs w:val="0"/>
          <w:i w:val="0"/>
          <w:iCs w:val="0"/>
          <w:caps w:val="0"/>
          <w:color w:val="333333"/>
          <w:spacing w:val="0"/>
          <w:sz w:val="32"/>
          <w:szCs w:val="32"/>
        </w:rPr>
        <w:t>意向书，通过</w:t>
      </w:r>
      <w:r>
        <w:rPr>
          <w:rStyle w:val="9"/>
          <w:rFonts w:hint="eastAsia" w:ascii="方正仿宋_GBK" w:hAnsi="方正仿宋_GBK" w:eastAsia="方正仿宋_GBK" w:cs="方正仿宋_GBK"/>
          <w:b w:val="0"/>
          <w:bCs w:val="0"/>
          <w:i w:val="0"/>
          <w:iCs w:val="0"/>
          <w:caps w:val="0"/>
          <w:color w:val="333333"/>
          <w:spacing w:val="0"/>
          <w:sz w:val="32"/>
          <w:szCs w:val="32"/>
          <w:lang w:eastAsia="zh-CN"/>
        </w:rPr>
        <w:t>传真</w:t>
      </w:r>
      <w:r>
        <w:rPr>
          <w:rStyle w:val="9"/>
          <w:rFonts w:hint="eastAsia" w:ascii="方正仿宋_GBK" w:hAnsi="方正仿宋_GBK" w:eastAsia="方正仿宋_GBK" w:cs="方正仿宋_GBK"/>
          <w:b w:val="0"/>
          <w:bCs w:val="0"/>
          <w:i w:val="0"/>
          <w:iCs w:val="0"/>
          <w:caps w:val="0"/>
          <w:color w:val="333333"/>
          <w:spacing w:val="0"/>
          <w:sz w:val="32"/>
          <w:szCs w:val="32"/>
        </w:rPr>
        <w:t>、</w:t>
      </w:r>
      <w:r>
        <w:rPr>
          <w:rStyle w:val="9"/>
          <w:rFonts w:hint="eastAsia" w:ascii="方正仿宋_GBK" w:hAnsi="方正仿宋_GBK" w:eastAsia="方正仿宋_GBK" w:cs="方正仿宋_GBK"/>
          <w:b w:val="0"/>
          <w:bCs w:val="0"/>
          <w:i w:val="0"/>
          <w:iCs w:val="0"/>
          <w:caps w:val="0"/>
          <w:color w:val="333333"/>
          <w:spacing w:val="0"/>
          <w:sz w:val="32"/>
          <w:szCs w:val="32"/>
          <w:lang w:eastAsia="zh-CN"/>
        </w:rPr>
        <w:t>邮箱、</w:t>
      </w:r>
      <w:r>
        <w:rPr>
          <w:rStyle w:val="9"/>
          <w:rFonts w:hint="eastAsia" w:ascii="方正仿宋_GBK" w:hAnsi="方正仿宋_GBK" w:eastAsia="方正仿宋_GBK" w:cs="方正仿宋_GBK"/>
          <w:b w:val="0"/>
          <w:bCs w:val="0"/>
          <w:i w:val="0"/>
          <w:iCs w:val="0"/>
          <w:caps w:val="0"/>
          <w:color w:val="333333"/>
          <w:spacing w:val="0"/>
          <w:sz w:val="32"/>
          <w:szCs w:val="32"/>
        </w:rPr>
        <w:t>邮寄等渠道提交，</w:t>
      </w: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即日起均可申报，具体申报书见附件。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Style w:val="9"/>
          <w:rFonts w:hint="eastAsia" w:ascii="方正仿宋_GBK" w:hAnsi="方正仿宋_GBK" w:eastAsia="方正仿宋_GBK" w:cs="方正仿宋_GBK"/>
          <w:b w:val="0"/>
          <w:bCs w:val="0"/>
          <w:i w:val="0"/>
          <w:iCs w:val="0"/>
          <w:caps w:val="0"/>
          <w:color w:val="333333"/>
          <w:spacing w:val="0"/>
          <w:sz w:val="32"/>
          <w:szCs w:val="32"/>
          <w:lang w:val="en-US" w:eastAsia="zh-CN"/>
        </w:rPr>
      </w:pPr>
      <w:r>
        <w:rPr>
          <w:rStyle w:val="9"/>
          <w:rFonts w:hint="eastAsia" w:ascii="方正仿宋_GBK" w:hAnsi="方正仿宋_GBK" w:eastAsia="方正仿宋_GBK" w:cs="方正仿宋_GBK"/>
          <w:b w:val="0"/>
          <w:bCs w:val="0"/>
          <w:i w:val="0"/>
          <w:iCs w:val="0"/>
          <w:caps w:val="0"/>
          <w:color w:val="333333"/>
          <w:spacing w:val="0"/>
          <w:sz w:val="32"/>
          <w:szCs w:val="32"/>
          <w:lang w:val="en-US" w:eastAsia="zh-CN"/>
        </w:rPr>
        <w:t>联系人及联系方式：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638" w:leftChars="304" w:right="0" w:firstLine="0" w:firstLineChars="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lang w:val="en-US" w:eastAsia="zh-CN"/>
        </w:rPr>
        <w:t>吴秋诗 联系电话：15708465890； 邮箱：</w:t>
      </w:r>
      <w:r>
        <w:rPr>
          <w:rFonts w:hint="eastAsia" w:ascii="方正仿宋_GBK" w:hAnsi="方正仿宋_GBK" w:eastAsia="方正仿宋_GBK" w:cs="方正仿宋_GBK"/>
          <w:i w:val="0"/>
          <w:iCs w:val="0"/>
          <w:caps w:val="0"/>
          <w:color w:val="333333"/>
          <w:spacing w:val="0"/>
          <w:sz w:val="32"/>
          <w:szCs w:val="32"/>
          <w:lang w:val="en-US" w:eastAsia="zh-CN"/>
        </w:rPr>
        <w:fldChar w:fldCharType="begin"/>
      </w:r>
      <w:r>
        <w:rPr>
          <w:rFonts w:hint="eastAsia" w:ascii="方正仿宋_GBK" w:hAnsi="方正仿宋_GBK" w:eastAsia="方正仿宋_GBK" w:cs="方正仿宋_GBK"/>
          <w:i w:val="0"/>
          <w:iCs w:val="0"/>
          <w:caps w:val="0"/>
          <w:color w:val="333333"/>
          <w:spacing w:val="0"/>
          <w:sz w:val="32"/>
          <w:szCs w:val="32"/>
          <w:lang w:val="en-US" w:eastAsia="zh-CN"/>
        </w:rPr>
        <w:instrText xml:space="preserve"> HYPERLINK "mailto:1161804781@qq.com" </w:instrText>
      </w:r>
      <w:r>
        <w:rPr>
          <w:rFonts w:hint="eastAsia" w:ascii="方正仿宋_GBK" w:hAnsi="方正仿宋_GBK" w:eastAsia="方正仿宋_GBK" w:cs="方正仿宋_GBK"/>
          <w:i w:val="0"/>
          <w:iCs w:val="0"/>
          <w:caps w:val="0"/>
          <w:color w:val="333333"/>
          <w:spacing w:val="0"/>
          <w:sz w:val="32"/>
          <w:szCs w:val="32"/>
          <w:lang w:val="en-US" w:eastAsia="zh-CN"/>
        </w:rPr>
        <w:fldChar w:fldCharType="separate"/>
      </w:r>
      <w:r>
        <w:rPr>
          <w:rStyle w:val="10"/>
          <w:rFonts w:hint="eastAsia" w:ascii="方正仿宋_GBK" w:hAnsi="方正仿宋_GBK" w:eastAsia="方正仿宋_GBK" w:cs="方正仿宋_GBK"/>
          <w:i w:val="0"/>
          <w:iCs w:val="0"/>
          <w:caps w:val="0"/>
          <w:color w:val="333333"/>
          <w:spacing w:val="0"/>
          <w:sz w:val="32"/>
          <w:szCs w:val="32"/>
          <w:lang w:val="en-US" w:eastAsia="zh-CN"/>
        </w:rPr>
        <w:t>357829193@qq.com</w:t>
      </w:r>
      <w:r>
        <w:rPr>
          <w:rFonts w:hint="eastAsia" w:ascii="方正仿宋_GBK" w:hAnsi="方正仿宋_GBK" w:eastAsia="方正仿宋_GBK" w:cs="方正仿宋_GBK"/>
          <w:i w:val="0"/>
          <w:iCs w:val="0"/>
          <w:caps w:val="0"/>
          <w:color w:val="333333"/>
          <w:spacing w:val="0"/>
          <w:sz w:val="32"/>
          <w:szCs w:val="32"/>
          <w:lang w:val="en-US" w:eastAsia="zh-CN"/>
        </w:rPr>
        <w:fldChar w:fldCharType="end"/>
      </w:r>
      <w:r>
        <w:rPr>
          <w:rFonts w:hint="eastAsia" w:ascii="方正仿宋_GBK" w:hAnsi="方正仿宋_GBK" w:eastAsia="方正仿宋_GBK" w:cs="方正仿宋_GBK"/>
          <w:i w:val="0"/>
          <w:iCs w:val="0"/>
          <w:caps w:val="0"/>
          <w:color w:val="333333"/>
          <w:spacing w:val="0"/>
          <w:sz w:val="32"/>
          <w:szCs w:val="32"/>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638" w:leftChars="304" w:right="0" w:firstLine="0" w:firstLineChars="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lang w:val="en-US" w:eastAsia="zh-CN"/>
        </w:rPr>
        <w:t>邮寄地址：成都市花圃北路9号城北体育馆三楼跆拳道协会。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638" w:leftChars="304" w:right="0" w:firstLine="0" w:firstLineChars="0"/>
        <w:jc w:val="both"/>
        <w:textAlignment w:val="auto"/>
        <w:rPr>
          <w:rFonts w:hint="eastAsia" w:ascii="方正黑体_GBK" w:hAnsi="方正黑体_GBK" w:eastAsia="方正黑体_GBK" w:cs="方正黑体_GBK"/>
          <w:sz w:val="32"/>
          <w:szCs w:val="32"/>
        </w:rPr>
      </w:pPr>
      <w:r>
        <w:rPr>
          <w:rStyle w:val="9"/>
          <w:rFonts w:hint="eastAsia" w:ascii="方正黑体_GBK" w:hAnsi="方正黑体_GBK" w:eastAsia="方正黑体_GBK" w:cs="方正黑体_GBK"/>
          <w:b/>
          <w:bCs/>
          <w:i w:val="0"/>
          <w:iCs w:val="0"/>
          <w:caps w:val="0"/>
          <w:color w:val="333333"/>
          <w:spacing w:val="0"/>
          <w:sz w:val="32"/>
          <w:szCs w:val="32"/>
        </w:rPr>
        <w:t>五、后续对接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lang w:val="en-US" w:eastAsia="zh-CN"/>
        </w:rPr>
        <w:t>1.协会</w:t>
      </w:r>
      <w:r>
        <w:rPr>
          <w:rFonts w:hint="eastAsia" w:ascii="方正仿宋_GBK" w:hAnsi="方正仿宋_GBK" w:eastAsia="方正仿宋_GBK" w:cs="方正仿宋_GBK"/>
          <w:i w:val="0"/>
          <w:iCs w:val="0"/>
          <w:caps w:val="0"/>
          <w:color w:val="333333"/>
          <w:spacing w:val="0"/>
          <w:sz w:val="32"/>
          <w:szCs w:val="32"/>
        </w:rPr>
        <w:t>工作人员</w:t>
      </w:r>
      <w:r>
        <w:rPr>
          <w:rFonts w:hint="eastAsia" w:ascii="方正仿宋_GBK" w:hAnsi="方正仿宋_GBK" w:eastAsia="方正仿宋_GBK" w:cs="方正仿宋_GBK"/>
          <w:i w:val="0"/>
          <w:iCs w:val="0"/>
          <w:caps w:val="0"/>
          <w:color w:val="333333"/>
          <w:spacing w:val="0"/>
          <w:sz w:val="32"/>
          <w:szCs w:val="32"/>
          <w:lang w:val="en-US" w:eastAsia="zh-CN"/>
        </w:rPr>
        <w:t>收到申办意向书后将在五个工作日内联系申办单位，并将与申办单位进行面谈，进一步了解具体申办相关方案。根据申办材料和面谈情况协会，确定参加公开评选候选单位名单（不少于3家单位），择定日期通过公开评选，最终确定合作单位，并与其签订合作协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lang w:val="en-US" w:eastAsia="zh-CN"/>
        </w:rPr>
        <w:t>2.协会联系人及联系方式：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lang w:val="en-US" w:eastAsia="zh-CN"/>
        </w:rPr>
        <w:t>吴秋诗：联系电话：15708465890；邮箱：</w:t>
      </w:r>
      <w:r>
        <w:rPr>
          <w:rFonts w:hint="eastAsia" w:ascii="方正仿宋_GBK" w:hAnsi="方正仿宋_GBK" w:eastAsia="方正仿宋_GBK" w:cs="方正仿宋_GBK"/>
          <w:i w:val="0"/>
          <w:iCs w:val="0"/>
          <w:caps w:val="0"/>
          <w:color w:val="333333"/>
          <w:spacing w:val="0"/>
          <w:sz w:val="32"/>
          <w:szCs w:val="32"/>
          <w:lang w:val="en-US" w:eastAsia="zh-CN"/>
        </w:rPr>
        <w:fldChar w:fldCharType="begin"/>
      </w:r>
      <w:r>
        <w:rPr>
          <w:rFonts w:hint="eastAsia" w:ascii="方正仿宋_GBK" w:hAnsi="方正仿宋_GBK" w:eastAsia="方正仿宋_GBK" w:cs="方正仿宋_GBK"/>
          <w:i w:val="0"/>
          <w:iCs w:val="0"/>
          <w:caps w:val="0"/>
          <w:color w:val="333333"/>
          <w:spacing w:val="0"/>
          <w:sz w:val="32"/>
          <w:szCs w:val="32"/>
          <w:lang w:val="en-US" w:eastAsia="zh-CN"/>
        </w:rPr>
        <w:instrText xml:space="preserve"> HYPERLINK "mailto:1161804781@qq.com" </w:instrText>
      </w:r>
      <w:r>
        <w:rPr>
          <w:rFonts w:hint="eastAsia" w:ascii="方正仿宋_GBK" w:hAnsi="方正仿宋_GBK" w:eastAsia="方正仿宋_GBK" w:cs="方正仿宋_GBK"/>
          <w:i w:val="0"/>
          <w:iCs w:val="0"/>
          <w:caps w:val="0"/>
          <w:color w:val="333333"/>
          <w:spacing w:val="0"/>
          <w:sz w:val="32"/>
          <w:szCs w:val="32"/>
          <w:lang w:val="en-US" w:eastAsia="zh-CN"/>
        </w:rPr>
        <w:fldChar w:fldCharType="separate"/>
      </w:r>
      <w:r>
        <w:rPr>
          <w:rStyle w:val="10"/>
          <w:rFonts w:hint="eastAsia" w:ascii="方正仿宋_GBK" w:hAnsi="方正仿宋_GBK" w:eastAsia="方正仿宋_GBK" w:cs="方正仿宋_GBK"/>
          <w:i w:val="0"/>
          <w:iCs w:val="0"/>
          <w:caps w:val="0"/>
          <w:color w:val="333333"/>
          <w:spacing w:val="0"/>
          <w:sz w:val="32"/>
          <w:szCs w:val="32"/>
          <w:lang w:val="en-US" w:eastAsia="zh-CN"/>
        </w:rPr>
        <w:t>357829193@qq.com</w:t>
      </w:r>
      <w:r>
        <w:rPr>
          <w:rFonts w:hint="eastAsia" w:ascii="方正仿宋_GBK" w:hAnsi="方正仿宋_GBK" w:eastAsia="方正仿宋_GBK" w:cs="方正仿宋_GBK"/>
          <w:i w:val="0"/>
          <w:iCs w:val="0"/>
          <w:caps w:val="0"/>
          <w:color w:val="333333"/>
          <w:spacing w:val="0"/>
          <w:sz w:val="32"/>
          <w:szCs w:val="32"/>
          <w:lang w:val="en-US" w:eastAsia="zh-CN"/>
        </w:rPr>
        <w:fldChar w:fldCharType="end"/>
      </w:r>
      <w:r>
        <w:rPr>
          <w:rFonts w:hint="eastAsia" w:ascii="方正仿宋_GBK" w:hAnsi="方正仿宋_GBK" w:eastAsia="方正仿宋_GBK" w:cs="方正仿宋_GBK"/>
          <w:i w:val="0"/>
          <w:iCs w:val="0"/>
          <w:caps w:val="0"/>
          <w:color w:val="333333"/>
          <w:spacing w:val="0"/>
          <w:sz w:val="32"/>
          <w:szCs w:val="32"/>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lang w:val="en-US" w:eastAsia="zh-CN"/>
        </w:rPr>
        <w:t>3.地址：成都市花圃北路9号城北体育馆三楼跆拳道协会。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3" w:firstLineChars="200"/>
        <w:jc w:val="both"/>
        <w:textAlignment w:val="auto"/>
        <w:rPr>
          <w:rFonts w:hint="eastAsia" w:ascii="方正黑体_GBK" w:hAnsi="方正黑体_GBK" w:eastAsia="方正黑体_GBK" w:cs="方正黑体_GBK"/>
          <w:sz w:val="32"/>
          <w:szCs w:val="32"/>
        </w:rPr>
      </w:pPr>
      <w:r>
        <w:rPr>
          <w:rStyle w:val="9"/>
          <w:rFonts w:hint="eastAsia" w:ascii="方正黑体_GBK" w:hAnsi="方正黑体_GBK" w:eastAsia="方正黑体_GBK" w:cs="方正黑体_GBK"/>
          <w:b/>
          <w:bCs/>
          <w:i w:val="0"/>
          <w:iCs w:val="0"/>
          <w:caps w:val="0"/>
          <w:color w:val="333333"/>
          <w:spacing w:val="0"/>
          <w:sz w:val="32"/>
          <w:szCs w:val="32"/>
        </w:rPr>
        <w:t>六、声明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1.申请合作方需确保</w:t>
      </w:r>
      <w:r>
        <w:rPr>
          <w:rFonts w:hint="eastAsia" w:ascii="方正仿宋_GBK" w:hAnsi="方正仿宋_GBK" w:eastAsia="方正仿宋_GBK" w:cs="方正仿宋_GBK"/>
          <w:i w:val="0"/>
          <w:iCs w:val="0"/>
          <w:caps w:val="0"/>
          <w:color w:val="333333"/>
          <w:spacing w:val="0"/>
          <w:sz w:val="32"/>
          <w:szCs w:val="32"/>
          <w:lang w:val="en-US" w:eastAsia="zh-CN"/>
        </w:rPr>
        <w:t>所交资料</w:t>
      </w:r>
      <w:r>
        <w:rPr>
          <w:rFonts w:hint="eastAsia" w:ascii="方正仿宋_GBK" w:hAnsi="方正仿宋_GBK" w:eastAsia="方正仿宋_GBK" w:cs="方正仿宋_GBK"/>
          <w:i w:val="0"/>
          <w:iCs w:val="0"/>
          <w:caps w:val="0"/>
          <w:color w:val="333333"/>
          <w:spacing w:val="0"/>
          <w:sz w:val="32"/>
          <w:szCs w:val="32"/>
        </w:rPr>
        <w:t>真实有效，并承担相应责任。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rPr>
        <w:t>2.</w:t>
      </w:r>
      <w:r>
        <w:rPr>
          <w:rFonts w:hint="eastAsia" w:ascii="方正仿宋_GBK" w:hAnsi="方正仿宋_GBK" w:eastAsia="方正仿宋_GBK" w:cs="方正仿宋_GBK"/>
          <w:i w:val="0"/>
          <w:iCs w:val="0"/>
          <w:caps w:val="0"/>
          <w:color w:val="333333"/>
          <w:spacing w:val="0"/>
          <w:sz w:val="32"/>
          <w:szCs w:val="32"/>
          <w:lang w:val="en-US" w:eastAsia="zh-CN"/>
        </w:rPr>
        <w:t>本通知</w:t>
      </w:r>
      <w:r>
        <w:rPr>
          <w:rFonts w:hint="eastAsia" w:ascii="方正仿宋_GBK" w:hAnsi="方正仿宋_GBK" w:eastAsia="方正仿宋_GBK" w:cs="方正仿宋_GBK"/>
          <w:i w:val="0"/>
          <w:iCs w:val="0"/>
          <w:caps w:val="0"/>
          <w:color w:val="333333"/>
          <w:spacing w:val="0"/>
          <w:sz w:val="32"/>
          <w:szCs w:val="32"/>
        </w:rPr>
        <w:t>最终解释权归</w:t>
      </w:r>
      <w:r>
        <w:rPr>
          <w:rFonts w:hint="eastAsia" w:ascii="方正仿宋_GBK" w:hAnsi="方正仿宋_GBK" w:eastAsia="方正仿宋_GBK" w:cs="方正仿宋_GBK"/>
          <w:i w:val="0"/>
          <w:iCs w:val="0"/>
          <w:caps w:val="0"/>
          <w:color w:val="333333"/>
          <w:spacing w:val="0"/>
          <w:sz w:val="32"/>
          <w:szCs w:val="32"/>
          <w:lang w:val="en-US" w:eastAsia="zh-CN"/>
        </w:rPr>
        <w:t>成都市跆拳道运动协会</w:t>
      </w:r>
      <w:r>
        <w:rPr>
          <w:rFonts w:hint="eastAsia" w:ascii="方正仿宋_GBK" w:hAnsi="方正仿宋_GBK" w:eastAsia="方正仿宋_GBK" w:cs="方正仿宋_GBK"/>
          <w:i w:val="0"/>
          <w:iCs w:val="0"/>
          <w:caps w:val="0"/>
          <w:color w:val="333333"/>
          <w:spacing w:val="0"/>
          <w:sz w:val="32"/>
          <w:szCs w:val="32"/>
        </w:rPr>
        <w:t>所有，凡申</w:t>
      </w:r>
      <w:r>
        <w:rPr>
          <w:rFonts w:hint="eastAsia" w:ascii="方正仿宋_GBK" w:hAnsi="方正仿宋_GBK" w:eastAsia="方正仿宋_GBK" w:cs="方正仿宋_GBK"/>
          <w:i w:val="0"/>
          <w:iCs w:val="0"/>
          <w:caps w:val="0"/>
          <w:color w:val="333333"/>
          <w:spacing w:val="0"/>
          <w:sz w:val="32"/>
          <w:szCs w:val="32"/>
          <w:lang w:val="en-US" w:eastAsia="zh-CN"/>
        </w:rPr>
        <w:t>报</w:t>
      </w:r>
      <w:r>
        <w:rPr>
          <w:rFonts w:hint="eastAsia" w:ascii="方正仿宋_GBK" w:hAnsi="方正仿宋_GBK" w:eastAsia="方正仿宋_GBK" w:cs="方正仿宋_GBK"/>
          <w:i w:val="0"/>
          <w:iCs w:val="0"/>
          <w:caps w:val="0"/>
          <w:color w:val="333333"/>
          <w:spacing w:val="0"/>
          <w:sz w:val="32"/>
          <w:szCs w:val="32"/>
        </w:rPr>
        <w:t>即视为理解并接受本征集</w:t>
      </w:r>
      <w:r>
        <w:rPr>
          <w:rFonts w:hint="eastAsia" w:ascii="方正仿宋_GBK" w:hAnsi="方正仿宋_GBK" w:eastAsia="方正仿宋_GBK" w:cs="方正仿宋_GBK"/>
          <w:i w:val="0"/>
          <w:iCs w:val="0"/>
          <w:caps w:val="0"/>
          <w:color w:val="333333"/>
          <w:spacing w:val="0"/>
          <w:sz w:val="32"/>
          <w:szCs w:val="32"/>
          <w:lang w:val="en-US" w:eastAsia="zh-CN"/>
        </w:rPr>
        <w:t>公示</w:t>
      </w:r>
      <w:r>
        <w:rPr>
          <w:rFonts w:hint="eastAsia" w:ascii="方正仿宋_GBK" w:hAnsi="方正仿宋_GBK" w:eastAsia="方正仿宋_GBK" w:cs="方正仿宋_GBK"/>
          <w:i w:val="0"/>
          <w:iCs w:val="0"/>
          <w:caps w:val="0"/>
          <w:color w:val="333333"/>
          <w:spacing w:val="0"/>
          <w:sz w:val="32"/>
          <w:szCs w:val="32"/>
        </w:rPr>
        <w:t>的所有内容。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lang w:val="en-US" w:eastAsia="zh-CN"/>
        </w:rPr>
        <w:t>3.对评选结果有异议，可提交书面质疑书，由城北体育馆负责纪律检查的领导以及协会监事组成的调查组对相关事宜进行调查，并将结果及时向质疑人进行回复。过程中发现有违规违纪情况的，将按相关条例对相关人员进行处罚，并重新进行公开评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jc w:val="right"/>
        <w:textAlignment w:val="auto"/>
        <w:rPr>
          <w:rFonts w:hint="eastAsia" w:ascii="方正仿宋_GBK" w:hAnsi="方正仿宋_GBK" w:eastAsia="方正仿宋_GBK" w:cs="方正仿宋_GBK"/>
          <w:i w:val="0"/>
          <w:iCs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0" w:right="0"/>
        <w:jc w:val="right"/>
        <w:textAlignment w:val="auto"/>
        <w:rPr>
          <w:rFonts w:hint="eastAsia" w:ascii="方正仿宋_GBK" w:hAnsi="方正仿宋_GBK" w:eastAsia="方正仿宋_GBK" w:cs="方正仿宋_GBK"/>
          <w:i w:val="0"/>
          <w:iCs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958" w:leftChars="456" w:right="0" w:firstLine="0" w:firstLineChars="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r>
        <w:rPr>
          <w:rFonts w:hint="eastAsia" w:ascii="方正仿宋_GBK" w:hAnsi="方正仿宋_GBK" w:eastAsia="方正仿宋_GBK" w:cs="方正仿宋_GBK"/>
          <w:i w:val="0"/>
          <w:iCs w:val="0"/>
          <w:caps w:val="0"/>
          <w:color w:val="333333"/>
          <w:spacing w:val="0"/>
          <w:sz w:val="32"/>
          <w:szCs w:val="32"/>
          <w:lang w:val="en-US" w:eastAsia="zh-CN"/>
        </w:rPr>
        <w:t>附件：申报成都市跆拳道运动技术等级考试合作意向书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80" w:lineRule="exact"/>
        <w:ind w:left="958" w:leftChars="456" w:right="0" w:firstLine="0" w:firstLineChars="0"/>
        <w:jc w:val="both"/>
        <w:textAlignment w:val="auto"/>
        <w:rPr>
          <w:rFonts w:hint="eastAsia" w:ascii="方正仿宋_GBK" w:hAnsi="方正仿宋_GBK" w:eastAsia="方正仿宋_GBK" w:cs="方正仿宋_GBK"/>
          <w:i w:val="0"/>
          <w:iCs w:val="0"/>
          <w:caps w:val="0"/>
          <w:color w:val="333333"/>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bCs/>
          <w:sz w:val="32"/>
          <w:szCs w:val="32"/>
          <w:lang w:val="en-US" w:eastAsia="zh-CN"/>
        </w:rPr>
      </w:pPr>
    </w:p>
    <w:p>
      <w:pPr>
        <w:pStyle w:val="2"/>
        <w:rPr>
          <w:rFonts w:hint="eastAsia" w:ascii="方正黑体_GBK" w:hAnsi="方正黑体_GBK" w:eastAsia="方正黑体_GBK" w:cs="方正黑体_GBK"/>
          <w:bCs/>
          <w:sz w:val="32"/>
          <w:szCs w:val="32"/>
          <w:lang w:val="en-US" w:eastAsia="zh-CN"/>
        </w:rPr>
      </w:pPr>
    </w:p>
    <w:p>
      <w:pPr>
        <w:pStyle w:val="2"/>
        <w:rPr>
          <w:rFonts w:hint="eastAsia" w:ascii="方正黑体_GBK" w:hAnsi="方正黑体_GBK" w:eastAsia="方正黑体_GBK" w:cs="方正黑体_GBK"/>
          <w:bCs/>
          <w:sz w:val="32"/>
          <w:szCs w:val="32"/>
          <w:lang w:val="en-US" w:eastAsia="zh-CN"/>
        </w:rPr>
      </w:pPr>
    </w:p>
    <w:p>
      <w:pPr>
        <w:pStyle w:val="2"/>
        <w:rPr>
          <w:rFonts w:hint="eastAsia" w:ascii="方正黑体_GBK" w:hAnsi="方正黑体_GBK" w:eastAsia="方正黑体_GBK" w:cs="方正黑体_GBK"/>
          <w:bCs/>
          <w:sz w:val="32"/>
          <w:szCs w:val="32"/>
          <w:lang w:val="en-US" w:eastAsia="zh-CN"/>
        </w:rPr>
      </w:pPr>
    </w:p>
    <w:p>
      <w:pPr>
        <w:pStyle w:val="2"/>
        <w:rPr>
          <w:rFonts w:hint="eastAsia" w:ascii="方正黑体_GBK" w:hAnsi="方正黑体_GBK" w:eastAsia="方正黑体_GBK" w:cs="方正黑体_GBK"/>
          <w:bCs/>
          <w:sz w:val="32"/>
          <w:szCs w:val="32"/>
          <w:lang w:val="en-US" w:eastAsia="zh-CN"/>
        </w:rPr>
      </w:pPr>
    </w:p>
    <w:p>
      <w:pPr>
        <w:pStyle w:val="2"/>
        <w:rPr>
          <w:rFonts w:hint="eastAsia" w:ascii="方正黑体_GBK" w:hAnsi="方正黑体_GBK" w:eastAsia="方正黑体_GBK" w:cs="方正黑体_GBK"/>
          <w:bCs/>
          <w:sz w:val="32"/>
          <w:szCs w:val="32"/>
          <w:lang w:val="en-US" w:eastAsia="zh-CN"/>
        </w:rPr>
      </w:pPr>
    </w:p>
    <w:p>
      <w:pPr>
        <w:pStyle w:val="2"/>
        <w:rPr>
          <w:rFonts w:hint="eastAsia" w:ascii="方正黑体_GBK" w:hAnsi="方正黑体_GBK" w:eastAsia="方正黑体_GBK" w:cs="方正黑体_GBK"/>
          <w:bCs/>
          <w:sz w:val="32"/>
          <w:szCs w:val="32"/>
          <w:lang w:val="en-US" w:eastAsia="zh-CN"/>
        </w:rPr>
      </w:pPr>
    </w:p>
    <w:p>
      <w:pPr>
        <w:pStyle w:val="2"/>
        <w:rPr>
          <w:rFonts w:hint="eastAsia" w:ascii="方正黑体_GBK" w:hAnsi="方正黑体_GBK" w:eastAsia="方正黑体_GBK" w:cs="方正黑体_GBK"/>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bCs/>
          <w:sz w:val="32"/>
          <w:szCs w:val="32"/>
          <w:lang w:val="en-US" w:eastAsia="zh-CN"/>
        </w:rPr>
      </w:pPr>
    </w:p>
    <w:p>
      <w:pPr>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方正黑体_GBK" w:hAnsi="方正黑体_GBK" w:eastAsia="方正黑体_GBK" w:cs="方正黑体_GBK"/>
          <w:bCs/>
          <w:sz w:val="32"/>
          <w:szCs w:val="32"/>
          <w:lang w:val="en-US" w:eastAsia="zh-CN"/>
        </w:rPr>
      </w:pPr>
      <w:bookmarkStart w:id="0" w:name="_GoBack"/>
      <w:bookmarkEnd w:id="0"/>
      <w:r>
        <w:rPr>
          <w:rFonts w:hint="eastAsia" w:ascii="方正黑体_GBK" w:hAnsi="方正黑体_GBK" w:eastAsia="方正黑体_GBK" w:cs="方正黑体_GBK"/>
          <w:bCs/>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方正小标宋简体" w:hAnsi="宋体" w:eastAsia="方正小标宋简体" w:cs="宋体"/>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sz w:val="36"/>
          <w:szCs w:val="36"/>
          <w:lang w:val="en-US" w:eastAsia="zh-CN"/>
        </w:rPr>
      </w:pPr>
      <w:r>
        <w:rPr>
          <w:rFonts w:hint="eastAsia" w:ascii="方正小标宋_GBK" w:hAnsi="方正小标宋_GBK" w:eastAsia="方正小标宋_GBK" w:cs="方正小标宋_GBK"/>
          <w:b w:val="0"/>
          <w:bCs/>
          <w:sz w:val="36"/>
          <w:szCs w:val="36"/>
          <w:lang w:val="en-US" w:eastAsia="zh-CN"/>
        </w:rPr>
        <w:t>申报成都市跆拳道运动技术等级考试合作意向书</w:t>
      </w:r>
    </w:p>
    <w:p>
      <w:pPr>
        <w:pStyle w:val="4"/>
        <w:rPr>
          <w:rFonts w:hint="eastAsia"/>
        </w:rPr>
      </w:pPr>
    </w:p>
    <w:tbl>
      <w:tblPr>
        <w:tblStyle w:val="7"/>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1715"/>
        <w:gridCol w:w="5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491" w:type="dxa"/>
          </w:tcPr>
          <w:p>
            <w:pPr>
              <w:jc w:val="center"/>
              <w:rPr>
                <w:rFonts w:ascii="仿宋" w:hAnsi="仿宋" w:eastAsia="仿宋" w:cs="仿宋"/>
                <w:sz w:val="28"/>
                <w:szCs w:val="28"/>
              </w:rPr>
            </w:pPr>
            <w:r>
              <w:rPr>
                <w:rFonts w:hint="eastAsia" w:ascii="仿宋" w:hAnsi="仿宋" w:eastAsia="仿宋" w:cs="仿宋"/>
                <w:sz w:val="28"/>
                <w:szCs w:val="28"/>
              </w:rPr>
              <w:t>申办单位</w:t>
            </w:r>
          </w:p>
        </w:tc>
        <w:tc>
          <w:tcPr>
            <w:tcW w:w="7090" w:type="dxa"/>
            <w:gridSpan w:val="2"/>
          </w:tcPr>
          <w:p>
            <w:pPr>
              <w:jc w:val="both"/>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tcPr>
          <w:p>
            <w:pPr>
              <w:jc w:val="center"/>
              <w:rPr>
                <w:rFonts w:hint="default" w:ascii="仿宋" w:hAnsi="仿宋" w:eastAsia="仿宋" w:cs="仿宋"/>
                <w:sz w:val="28"/>
                <w:szCs w:val="28"/>
                <w:lang w:val="en-US"/>
              </w:rPr>
            </w:pPr>
            <w:r>
              <w:rPr>
                <w:rFonts w:hint="eastAsia" w:ascii="仿宋" w:hAnsi="仿宋" w:eastAsia="仿宋" w:cs="仿宋"/>
                <w:sz w:val="28"/>
                <w:szCs w:val="28"/>
                <w:lang w:val="en-US" w:eastAsia="zh-CN"/>
              </w:rPr>
              <w:t>合作事项</w:t>
            </w:r>
          </w:p>
        </w:tc>
        <w:tc>
          <w:tcPr>
            <w:tcW w:w="7090" w:type="dxa"/>
            <w:gridSpan w:val="2"/>
          </w:tcPr>
          <w:p>
            <w:pPr>
              <w:jc w:val="center"/>
              <w:rPr>
                <w:rFonts w:ascii="仿宋" w:hAnsi="仿宋" w:eastAsia="仿宋" w:cs="仿宋"/>
                <w:sz w:val="28"/>
                <w:szCs w:val="28"/>
              </w:rPr>
            </w:pPr>
            <w:r>
              <w:rPr>
                <w:rFonts w:hint="eastAsia" w:ascii="仿宋" w:hAnsi="仿宋" w:eastAsia="仿宋" w:cs="仿宋"/>
                <w:sz w:val="28"/>
                <w:szCs w:val="28"/>
                <w:lang w:val="en-US" w:eastAsia="zh-CN"/>
              </w:rPr>
              <w:t>成都市跆拳道运动技术等级考试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tcPr>
          <w:p>
            <w:pPr>
              <w:jc w:val="center"/>
              <w:rPr>
                <w:rFonts w:ascii="仿宋" w:hAnsi="仿宋" w:eastAsia="仿宋" w:cs="仿宋"/>
                <w:sz w:val="28"/>
                <w:szCs w:val="28"/>
              </w:rPr>
            </w:pPr>
            <w:r>
              <w:rPr>
                <w:rFonts w:hint="eastAsia" w:ascii="仿宋" w:hAnsi="仿宋" w:eastAsia="仿宋" w:cs="仿宋"/>
                <w:sz w:val="28"/>
                <w:szCs w:val="28"/>
                <w:lang w:val="en-US" w:eastAsia="zh-CN"/>
              </w:rPr>
              <w:t>合作</w:t>
            </w:r>
            <w:r>
              <w:rPr>
                <w:rFonts w:hint="eastAsia" w:ascii="仿宋" w:hAnsi="仿宋" w:eastAsia="仿宋" w:cs="仿宋"/>
                <w:sz w:val="28"/>
                <w:szCs w:val="28"/>
              </w:rPr>
              <w:t>时间</w:t>
            </w:r>
          </w:p>
        </w:tc>
        <w:tc>
          <w:tcPr>
            <w:tcW w:w="7090" w:type="dxa"/>
            <w:gridSpan w:val="2"/>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491" w:type="dxa"/>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申报单位资质</w:t>
            </w:r>
          </w:p>
        </w:tc>
        <w:tc>
          <w:tcPr>
            <w:tcW w:w="7090" w:type="dxa"/>
            <w:gridSpan w:val="2"/>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可以附件的形式打包发送指定邮箱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2491" w:type="dxa"/>
          </w:tcPr>
          <w:p>
            <w:pPr>
              <w:jc w:val="center"/>
              <w:rPr>
                <w:rFonts w:ascii="仿宋" w:hAnsi="仿宋" w:eastAsia="仿宋" w:cs="仿宋"/>
                <w:sz w:val="28"/>
                <w:szCs w:val="28"/>
              </w:rPr>
            </w:pPr>
            <w:r>
              <w:rPr>
                <w:rFonts w:hint="eastAsia" w:ascii="仿宋" w:hAnsi="仿宋" w:eastAsia="仿宋" w:cs="仿宋"/>
                <w:sz w:val="28"/>
                <w:szCs w:val="28"/>
                <w:lang w:val="en-US" w:eastAsia="zh-CN"/>
              </w:rPr>
              <w:t>申报单位介绍（不少于300字）</w:t>
            </w:r>
          </w:p>
        </w:tc>
        <w:tc>
          <w:tcPr>
            <w:tcW w:w="7090" w:type="dxa"/>
            <w:gridSpan w:val="2"/>
          </w:tcPr>
          <w:p>
            <w:pPr>
              <w:jc w:val="both"/>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2491" w:type="dxa"/>
          </w:tcPr>
          <w:p>
            <w:pPr>
              <w:jc w:val="both"/>
              <w:rPr>
                <w:rFonts w:ascii="仿宋" w:hAnsi="仿宋" w:eastAsia="仿宋" w:cs="仿宋"/>
                <w:sz w:val="28"/>
                <w:szCs w:val="28"/>
              </w:rPr>
            </w:pPr>
            <w:r>
              <w:rPr>
                <w:rFonts w:hint="eastAsia" w:ascii="仿宋" w:hAnsi="仿宋" w:eastAsia="仿宋" w:cs="仿宋"/>
                <w:sz w:val="28"/>
                <w:szCs w:val="28"/>
                <w:lang w:val="en-US" w:eastAsia="zh-CN"/>
              </w:rPr>
              <w:t>活动</w:t>
            </w:r>
            <w:r>
              <w:rPr>
                <w:rFonts w:hint="eastAsia" w:ascii="仿宋" w:hAnsi="仿宋" w:eastAsia="仿宋" w:cs="仿宋"/>
                <w:sz w:val="28"/>
                <w:szCs w:val="28"/>
              </w:rPr>
              <w:t>经验</w:t>
            </w:r>
            <w:r>
              <w:rPr>
                <w:rFonts w:hint="eastAsia" w:ascii="仿宋" w:hAnsi="仿宋" w:eastAsia="仿宋" w:cs="仿宋"/>
                <w:sz w:val="28"/>
                <w:szCs w:val="28"/>
                <w:lang w:val="en-US" w:eastAsia="zh-CN"/>
              </w:rPr>
              <w:t>（不少于300字）</w:t>
            </w:r>
          </w:p>
        </w:tc>
        <w:tc>
          <w:tcPr>
            <w:tcW w:w="7090" w:type="dxa"/>
            <w:gridSpan w:val="2"/>
          </w:tcPr>
          <w:p>
            <w:pPr>
              <w:bidi w:val="0"/>
              <w:rPr>
                <w:rFonts w:hint="default" w:ascii="Calibri" w:hAnsi="Calibri" w:eastAsia="宋体" w:cs="Times New Roman"/>
                <w:kern w:val="2"/>
                <w:sz w:val="21"/>
                <w:szCs w:val="24"/>
                <w:lang w:val="en-US" w:eastAsia="zh-CN" w:bidi="ar-SA"/>
              </w:rPr>
            </w:pPr>
          </w:p>
          <w:p>
            <w:pPr>
              <w:bidi w:val="0"/>
              <w:rPr>
                <w:rFonts w:hint="default"/>
                <w:lang w:val="en-US" w:eastAsia="zh-CN"/>
              </w:rPr>
            </w:pPr>
          </w:p>
          <w:p>
            <w:pPr>
              <w:tabs>
                <w:tab w:val="left" w:pos="2487"/>
              </w:tabs>
              <w:bidi w:val="0"/>
              <w:jc w:val="left"/>
              <w:rPr>
                <w:rFonts w:hint="default"/>
                <w:lang w:val="en-US" w:eastAsia="zh-CN"/>
              </w:rPr>
            </w:pPr>
            <w:r>
              <w:rPr>
                <w:rFonts w:hint="eastAsia"/>
                <w:lang w:val="en-US"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2491" w:type="dxa"/>
          </w:tcPr>
          <w:p>
            <w:pPr>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合作方案（不少于500字）</w:t>
            </w:r>
          </w:p>
        </w:tc>
        <w:tc>
          <w:tcPr>
            <w:tcW w:w="7090" w:type="dxa"/>
            <w:gridSpan w:val="2"/>
          </w:tcPr>
          <w:p>
            <w:pPr>
              <w:tabs>
                <w:tab w:val="left" w:pos="2487"/>
              </w:tabs>
              <w:bidi w:val="0"/>
              <w:jc w:val="left"/>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vMerge w:val="restart"/>
          </w:tcPr>
          <w:p>
            <w:pPr>
              <w:jc w:val="center"/>
              <w:rPr>
                <w:rFonts w:ascii="仿宋" w:hAnsi="仿宋" w:eastAsia="仿宋" w:cs="仿宋"/>
                <w:sz w:val="28"/>
                <w:szCs w:val="28"/>
              </w:rPr>
            </w:pPr>
          </w:p>
          <w:p>
            <w:pPr>
              <w:jc w:val="center"/>
              <w:rPr>
                <w:rFonts w:ascii="仿宋" w:hAnsi="仿宋" w:eastAsia="仿宋" w:cs="仿宋"/>
                <w:sz w:val="28"/>
                <w:szCs w:val="28"/>
              </w:rPr>
            </w:pPr>
            <w:r>
              <w:rPr>
                <w:rFonts w:hint="eastAsia" w:ascii="仿宋" w:hAnsi="仿宋" w:eastAsia="仿宋" w:cs="仿宋"/>
                <w:sz w:val="28"/>
                <w:szCs w:val="28"/>
                <w:lang w:val="en-US" w:eastAsia="zh-CN"/>
              </w:rPr>
              <w:t>负责人</w:t>
            </w:r>
            <w:r>
              <w:rPr>
                <w:rFonts w:hint="eastAsia" w:ascii="仿宋" w:hAnsi="仿宋" w:eastAsia="仿宋" w:cs="仿宋"/>
                <w:sz w:val="28"/>
                <w:szCs w:val="28"/>
              </w:rPr>
              <w:t>联系方式</w:t>
            </w:r>
          </w:p>
        </w:tc>
        <w:tc>
          <w:tcPr>
            <w:tcW w:w="1715" w:type="dxa"/>
          </w:tcPr>
          <w:p>
            <w:pPr>
              <w:jc w:val="center"/>
              <w:rPr>
                <w:rFonts w:ascii="仿宋" w:hAnsi="仿宋" w:eastAsia="仿宋" w:cs="仿宋"/>
                <w:sz w:val="28"/>
                <w:szCs w:val="28"/>
              </w:rPr>
            </w:pPr>
            <w:r>
              <w:rPr>
                <w:rFonts w:hint="eastAsia" w:ascii="仿宋" w:hAnsi="仿宋" w:eastAsia="仿宋" w:cs="仿宋"/>
                <w:sz w:val="28"/>
                <w:szCs w:val="28"/>
              </w:rPr>
              <w:t>联系人</w:t>
            </w:r>
          </w:p>
        </w:tc>
        <w:tc>
          <w:tcPr>
            <w:tcW w:w="5375"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vMerge w:val="continue"/>
          </w:tcPr>
          <w:p>
            <w:pPr>
              <w:jc w:val="center"/>
              <w:rPr>
                <w:rFonts w:ascii="仿宋" w:hAnsi="仿宋" w:eastAsia="仿宋" w:cs="仿宋"/>
                <w:sz w:val="28"/>
                <w:szCs w:val="28"/>
              </w:rPr>
            </w:pPr>
          </w:p>
        </w:tc>
        <w:tc>
          <w:tcPr>
            <w:tcW w:w="1715" w:type="dxa"/>
          </w:tcPr>
          <w:p>
            <w:pPr>
              <w:jc w:val="center"/>
              <w:rPr>
                <w:rFonts w:ascii="仿宋" w:hAnsi="仿宋" w:eastAsia="仿宋" w:cs="仿宋"/>
                <w:sz w:val="28"/>
                <w:szCs w:val="28"/>
              </w:rPr>
            </w:pPr>
            <w:r>
              <w:rPr>
                <w:rFonts w:hint="eastAsia" w:ascii="仿宋" w:hAnsi="仿宋" w:eastAsia="仿宋" w:cs="仿宋"/>
                <w:sz w:val="28"/>
                <w:szCs w:val="28"/>
              </w:rPr>
              <w:t>联系电话</w:t>
            </w:r>
          </w:p>
        </w:tc>
        <w:tc>
          <w:tcPr>
            <w:tcW w:w="5375" w:type="dxa"/>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1" w:type="dxa"/>
            <w:vMerge w:val="continue"/>
          </w:tcPr>
          <w:p>
            <w:pPr>
              <w:jc w:val="center"/>
              <w:rPr>
                <w:rFonts w:ascii="仿宋" w:hAnsi="仿宋" w:eastAsia="仿宋" w:cs="仿宋"/>
                <w:sz w:val="28"/>
                <w:szCs w:val="28"/>
              </w:rPr>
            </w:pPr>
          </w:p>
        </w:tc>
        <w:tc>
          <w:tcPr>
            <w:tcW w:w="1715" w:type="dxa"/>
          </w:tcPr>
          <w:p>
            <w:pPr>
              <w:jc w:val="center"/>
              <w:rPr>
                <w:rFonts w:ascii="仿宋" w:hAnsi="仿宋" w:eastAsia="仿宋" w:cs="仿宋"/>
                <w:sz w:val="28"/>
                <w:szCs w:val="28"/>
              </w:rPr>
            </w:pPr>
            <w:r>
              <w:rPr>
                <w:rFonts w:hint="eastAsia" w:ascii="仿宋" w:hAnsi="仿宋" w:eastAsia="仿宋" w:cs="仿宋"/>
                <w:sz w:val="28"/>
                <w:szCs w:val="28"/>
              </w:rPr>
              <w:t>电子邮箱</w:t>
            </w:r>
          </w:p>
        </w:tc>
        <w:tc>
          <w:tcPr>
            <w:tcW w:w="5375" w:type="dxa"/>
          </w:tcPr>
          <w:p>
            <w:pPr>
              <w:jc w:val="center"/>
              <w:rPr>
                <w:rFonts w:ascii="仿宋" w:hAnsi="仿宋" w:eastAsia="仿宋" w:cs="仿宋"/>
                <w:sz w:val="28"/>
                <w:szCs w:val="28"/>
              </w:rPr>
            </w:pPr>
          </w:p>
        </w:tc>
      </w:tr>
    </w:tbl>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（申办单位公章）</w:t>
      </w:r>
    </w:p>
    <w:p>
      <w:pPr>
        <w:rPr>
          <w:rFonts w:hint="eastAsia"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20</w:t>
      </w:r>
      <w:r>
        <w:rPr>
          <w:rFonts w:hint="eastAsia" w:ascii="仿宋" w:hAnsi="仿宋" w:eastAsia="仿宋" w:cs="仿宋"/>
          <w:sz w:val="28"/>
          <w:szCs w:val="28"/>
          <w:lang w:val="en-US" w:eastAsia="zh-CN"/>
        </w:rPr>
        <w:t>22</w:t>
      </w:r>
      <w:r>
        <w:rPr>
          <w:rFonts w:hint="eastAsia" w:ascii="仿宋" w:hAnsi="仿宋" w:eastAsia="仿宋" w:cs="仿宋"/>
          <w:sz w:val="28"/>
          <w:szCs w:val="28"/>
        </w:rPr>
        <w:t>年</w:t>
      </w:r>
      <w:r>
        <w:rPr>
          <w:rFonts w:hint="eastAsia" w:ascii="仿宋" w:hAnsi="仿宋" w:eastAsia="仿宋" w:cs="仿宋"/>
          <w:sz w:val="28"/>
          <w:szCs w:val="28"/>
          <w:lang w:val="en-US" w:eastAsia="zh-CN"/>
        </w:rPr>
        <w:t>X</w:t>
      </w:r>
      <w:r>
        <w:rPr>
          <w:rFonts w:hint="eastAsia" w:ascii="仿宋" w:hAnsi="仿宋" w:eastAsia="仿宋" w:cs="仿宋"/>
          <w:sz w:val="28"/>
          <w:szCs w:val="28"/>
        </w:rPr>
        <w:t>月</w:t>
      </w:r>
      <w:r>
        <w:rPr>
          <w:rFonts w:hint="eastAsia" w:ascii="仿宋" w:hAnsi="仿宋" w:eastAsia="仿宋" w:cs="仿宋"/>
          <w:sz w:val="28"/>
          <w:szCs w:val="28"/>
          <w:lang w:val="en-US" w:eastAsia="zh-CN"/>
        </w:rPr>
        <w:t>X</w:t>
      </w:r>
      <w:r>
        <w:rPr>
          <w:rFonts w:hint="eastAsia" w:ascii="仿宋" w:hAnsi="仿宋" w:eastAsia="仿宋" w:cs="仿宋"/>
          <w:sz w:val="28"/>
          <w:szCs w:val="28"/>
        </w:rPr>
        <w:t>日</w:t>
      </w:r>
    </w:p>
    <w:p>
      <w:pPr>
        <w:pStyle w:val="4"/>
        <w:keepNext w:val="0"/>
        <w:keepLines w:val="0"/>
        <w:pageBreakBefore w:val="0"/>
        <w:widowControl w:val="0"/>
        <w:kinsoku/>
        <w:wordWrap/>
        <w:overflowPunct/>
        <w:topLinePunct w:val="0"/>
        <w:autoSpaceDE/>
        <w:autoSpaceDN/>
        <w:bidi w:val="0"/>
        <w:spacing w:beforeAutospacing="0" w:afterAutospacing="0" w:line="440" w:lineRule="exact"/>
        <w:jc w:val="both"/>
        <w:textAlignment w:val="auto"/>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附件2</w:t>
      </w:r>
    </w:p>
    <w:p>
      <w:pPr>
        <w:pStyle w:val="3"/>
        <w:keepNext w:val="0"/>
        <w:keepLines w:val="0"/>
        <w:pageBreakBefore w:val="0"/>
        <w:widowControl w:val="0"/>
        <w:kinsoku/>
        <w:wordWrap/>
        <w:overflowPunct/>
        <w:topLinePunct w:val="0"/>
        <w:autoSpaceDE/>
        <w:autoSpaceDN/>
        <w:bidi w:val="0"/>
        <w:snapToGrid/>
        <w:spacing w:beforeAutospacing="0" w:afterAutospacing="0" w:line="440" w:lineRule="exact"/>
        <w:jc w:val="center"/>
        <w:textAlignment w:val="auto"/>
        <w:rPr>
          <w:rFonts w:hint="eastAsia" w:ascii="方正小标宋_GBK" w:hAnsi="方正小标宋_GBK" w:eastAsia="方正小标宋_GBK" w:cs="方正小标宋_GBK"/>
          <w:b w:val="0"/>
          <w:bCs w:val="0"/>
          <w:color w:val="auto"/>
          <w:sz w:val="36"/>
          <w:szCs w:val="36"/>
          <w:lang w:val="en-US" w:eastAsia="zh-CN"/>
        </w:rPr>
      </w:pPr>
      <w:r>
        <w:rPr>
          <w:rFonts w:hint="eastAsia" w:ascii="方正小标宋_GBK" w:hAnsi="方正小标宋_GBK" w:eastAsia="方正小标宋_GBK" w:cs="方正小标宋_GBK"/>
          <w:b w:val="0"/>
          <w:bCs w:val="0"/>
          <w:color w:val="auto"/>
          <w:sz w:val="36"/>
          <w:szCs w:val="36"/>
          <w:lang w:val="en-US" w:eastAsia="zh-CN"/>
        </w:rPr>
        <w:t>成都市跆拳道运动技术等级考试合作单位评选</w:t>
      </w:r>
    </w:p>
    <w:p>
      <w:pPr>
        <w:pStyle w:val="3"/>
        <w:keepNext w:val="0"/>
        <w:keepLines w:val="0"/>
        <w:pageBreakBefore w:val="0"/>
        <w:widowControl w:val="0"/>
        <w:kinsoku/>
        <w:wordWrap/>
        <w:overflowPunct/>
        <w:topLinePunct w:val="0"/>
        <w:autoSpaceDE/>
        <w:autoSpaceDN/>
        <w:bidi w:val="0"/>
        <w:snapToGrid/>
        <w:spacing w:beforeAutospacing="0" w:afterAutospacing="0" w:line="440" w:lineRule="exact"/>
        <w:jc w:val="center"/>
        <w:textAlignment w:val="auto"/>
        <w:rPr>
          <w:rFonts w:hint="eastAsia" w:ascii="方正小标宋_GBK" w:hAnsi="方正小标宋_GBK" w:eastAsia="方正小标宋_GBK" w:cs="方正小标宋_GBK"/>
          <w:b w:val="0"/>
          <w:bCs w:val="0"/>
          <w:color w:val="auto"/>
          <w:sz w:val="36"/>
          <w:szCs w:val="36"/>
          <w:lang w:val="en-US" w:eastAsia="zh-CN"/>
        </w:rPr>
      </w:pPr>
      <w:r>
        <w:rPr>
          <w:rFonts w:hint="eastAsia" w:ascii="方正小标宋_GBK" w:hAnsi="方正小标宋_GBK" w:eastAsia="方正小标宋_GBK" w:cs="方正小标宋_GBK"/>
          <w:b w:val="0"/>
          <w:bCs w:val="0"/>
          <w:color w:val="auto"/>
          <w:sz w:val="36"/>
          <w:szCs w:val="36"/>
          <w:lang w:val="en-US" w:eastAsia="zh-CN"/>
        </w:rPr>
        <w:t>评分标准</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一、</w:t>
      </w:r>
      <w:r>
        <w:rPr>
          <w:rFonts w:hint="eastAsia" w:ascii="方正仿宋_GBK" w:hAnsi="方正仿宋_GBK" w:eastAsia="方正仿宋_GBK" w:cs="方正仿宋_GBK"/>
          <w:color w:val="auto"/>
          <w:sz w:val="28"/>
          <w:szCs w:val="28"/>
        </w:rPr>
        <w:t>本次</w:t>
      </w:r>
      <w:r>
        <w:rPr>
          <w:rFonts w:hint="eastAsia" w:ascii="方正仿宋_GBK" w:hAnsi="方正仿宋_GBK" w:eastAsia="方正仿宋_GBK" w:cs="方正仿宋_GBK"/>
          <w:color w:val="auto"/>
          <w:sz w:val="28"/>
          <w:szCs w:val="28"/>
          <w:lang w:val="en-US" w:eastAsia="zh-CN"/>
        </w:rPr>
        <w:t>评分为</w:t>
      </w:r>
      <w:r>
        <w:rPr>
          <w:rFonts w:hint="eastAsia" w:ascii="方正仿宋_GBK" w:hAnsi="方正仿宋_GBK" w:eastAsia="方正仿宋_GBK" w:cs="方正仿宋_GBK"/>
          <w:color w:val="auto"/>
          <w:sz w:val="28"/>
          <w:szCs w:val="28"/>
        </w:rPr>
        <w:t>综合评分</w:t>
      </w:r>
      <w:r>
        <w:rPr>
          <w:rFonts w:hint="eastAsia" w:ascii="方正仿宋_GBK" w:hAnsi="方正仿宋_GBK" w:eastAsia="方正仿宋_GBK" w:cs="方正仿宋_GBK"/>
          <w:color w:val="auto"/>
          <w:sz w:val="28"/>
          <w:szCs w:val="28"/>
          <w:lang w:eastAsia="zh-CN"/>
        </w:rPr>
        <w:t>，</w:t>
      </w:r>
      <w:r>
        <w:rPr>
          <w:rFonts w:hint="eastAsia" w:ascii="方正仿宋_GBK" w:hAnsi="方正仿宋_GBK" w:eastAsia="方正仿宋_GBK" w:cs="方正仿宋_GBK"/>
          <w:color w:val="auto"/>
          <w:sz w:val="28"/>
          <w:szCs w:val="28"/>
        </w:rPr>
        <w:t>因素详见综合评分明细表。</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firstLineChars="200"/>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二、</w:t>
      </w:r>
      <w:r>
        <w:rPr>
          <w:rFonts w:hint="eastAsia" w:ascii="方正仿宋_GBK" w:hAnsi="方正仿宋_GBK" w:eastAsia="方正仿宋_GBK" w:cs="方正仿宋_GBK"/>
          <w:color w:val="auto"/>
          <w:sz w:val="28"/>
          <w:szCs w:val="28"/>
          <w:lang w:eastAsia="zh-CN"/>
        </w:rPr>
        <w:t>评选</w:t>
      </w:r>
      <w:r>
        <w:rPr>
          <w:rFonts w:hint="eastAsia" w:ascii="方正仿宋_GBK" w:hAnsi="方正仿宋_GBK" w:eastAsia="方正仿宋_GBK" w:cs="方正仿宋_GBK"/>
          <w:color w:val="auto"/>
          <w:sz w:val="28"/>
          <w:szCs w:val="28"/>
        </w:rPr>
        <w:t>委员会成员应当根据自身专业情况对每个有效</w:t>
      </w:r>
      <w:r>
        <w:rPr>
          <w:rFonts w:hint="eastAsia" w:ascii="方正仿宋_GBK" w:hAnsi="方正仿宋_GBK" w:eastAsia="方正仿宋_GBK" w:cs="方正仿宋_GBK"/>
          <w:color w:val="auto"/>
          <w:sz w:val="28"/>
          <w:szCs w:val="28"/>
          <w:lang w:eastAsia="zh-CN"/>
        </w:rPr>
        <w:t>参选单位</w:t>
      </w:r>
      <w:r>
        <w:rPr>
          <w:rFonts w:hint="eastAsia" w:ascii="方正仿宋_GBK" w:hAnsi="方正仿宋_GBK" w:eastAsia="方正仿宋_GBK" w:cs="方正仿宋_GBK"/>
          <w:color w:val="auto"/>
          <w:sz w:val="28"/>
          <w:szCs w:val="28"/>
        </w:rPr>
        <w:t>的</w:t>
      </w:r>
      <w:r>
        <w:rPr>
          <w:rFonts w:hint="eastAsia" w:ascii="方正仿宋_GBK" w:hAnsi="方正仿宋_GBK" w:eastAsia="方正仿宋_GBK" w:cs="方正仿宋_GBK"/>
          <w:color w:val="auto"/>
          <w:sz w:val="28"/>
          <w:szCs w:val="28"/>
          <w:lang w:eastAsia="zh-CN"/>
        </w:rPr>
        <w:t>参选</w:t>
      </w:r>
      <w:r>
        <w:rPr>
          <w:rFonts w:hint="eastAsia" w:ascii="方正仿宋_GBK" w:hAnsi="方正仿宋_GBK" w:eastAsia="方正仿宋_GBK" w:cs="方正仿宋_GBK"/>
          <w:color w:val="auto"/>
          <w:sz w:val="28"/>
          <w:szCs w:val="28"/>
        </w:rPr>
        <w:t>文件进行独立评分，加权汇总每项评分因素的得分，得出每个有效</w:t>
      </w:r>
      <w:r>
        <w:rPr>
          <w:rFonts w:hint="eastAsia" w:ascii="方正仿宋_GBK" w:hAnsi="方正仿宋_GBK" w:eastAsia="方正仿宋_GBK" w:cs="方正仿宋_GBK"/>
          <w:color w:val="auto"/>
          <w:sz w:val="28"/>
          <w:szCs w:val="28"/>
          <w:lang w:eastAsia="zh-CN"/>
        </w:rPr>
        <w:t>参选单位</w:t>
      </w:r>
      <w:r>
        <w:rPr>
          <w:rFonts w:hint="eastAsia" w:ascii="方正仿宋_GBK" w:hAnsi="方正仿宋_GBK" w:eastAsia="方正仿宋_GBK" w:cs="方正仿宋_GBK"/>
          <w:color w:val="auto"/>
          <w:sz w:val="28"/>
          <w:szCs w:val="28"/>
        </w:rPr>
        <w:t>的总分。</w:t>
      </w:r>
      <w:r>
        <w:rPr>
          <w:rFonts w:hint="eastAsia" w:ascii="方正仿宋_GBK" w:hAnsi="方正仿宋_GBK" w:eastAsia="方正仿宋_GBK" w:cs="方正仿宋_GBK"/>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三、</w:t>
      </w:r>
      <w:r>
        <w:rPr>
          <w:rFonts w:hint="eastAsia" w:ascii="方正仿宋_GBK" w:hAnsi="方正仿宋_GBK" w:eastAsia="方正仿宋_GBK" w:cs="方正仿宋_GBK"/>
          <w:color w:val="auto"/>
          <w:sz w:val="28"/>
          <w:szCs w:val="28"/>
        </w:rPr>
        <w:t>综合评分明细表</w:t>
      </w:r>
    </w:p>
    <w:p>
      <w:pPr>
        <w:pStyle w:val="5"/>
        <w:keepNext w:val="0"/>
        <w:keepLines w:val="0"/>
        <w:pageBreakBefore w:val="0"/>
        <w:widowControl w:val="0"/>
        <w:tabs>
          <w:tab w:val="left" w:pos="600"/>
        </w:tabs>
        <w:kinsoku/>
        <w:wordWrap/>
        <w:overflowPunct/>
        <w:topLinePunct w:val="0"/>
        <w:autoSpaceDE/>
        <w:autoSpaceDN/>
        <w:bidi w:val="0"/>
        <w:adjustRightInd/>
        <w:snapToGrid w:val="0"/>
        <w:spacing w:beforeAutospacing="0" w:afterAutospacing="0"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1.</w:t>
      </w:r>
      <w:r>
        <w:rPr>
          <w:rFonts w:hint="eastAsia" w:ascii="方正仿宋_GBK" w:hAnsi="方正仿宋_GBK" w:eastAsia="方正仿宋_GBK" w:cs="方正仿宋_GBK"/>
          <w:color w:val="auto"/>
          <w:sz w:val="28"/>
          <w:szCs w:val="28"/>
        </w:rPr>
        <w:t>综合评分明细表的制定以科学合理、降低评委会自由裁量权为原则。</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560" w:firstLineChars="200"/>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综合评分明细表</w:t>
      </w:r>
    </w:p>
    <w:tbl>
      <w:tblPr>
        <w:tblStyle w:val="7"/>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63"/>
        <w:gridCol w:w="923"/>
        <w:gridCol w:w="6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99"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序号</w:t>
            </w:r>
          </w:p>
        </w:tc>
        <w:tc>
          <w:tcPr>
            <w:tcW w:w="13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评审因素</w:t>
            </w:r>
          </w:p>
        </w:tc>
        <w:tc>
          <w:tcPr>
            <w:tcW w:w="92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分值</w:t>
            </w:r>
          </w:p>
        </w:tc>
        <w:tc>
          <w:tcPr>
            <w:tcW w:w="6162"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13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报价评审</w:t>
            </w:r>
          </w:p>
        </w:tc>
        <w:tc>
          <w:tcPr>
            <w:tcW w:w="92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lang w:val="en-US" w:eastAsia="zh-CN"/>
              </w:rPr>
              <w:t>3</w:t>
            </w:r>
            <w:r>
              <w:rPr>
                <w:rFonts w:hint="default" w:ascii="方正仿宋_GBK" w:hAnsi="方正仿宋_GBK" w:eastAsia="方正仿宋_GBK" w:cs="方正仿宋_GBK"/>
                <w:color w:val="auto"/>
                <w:sz w:val="28"/>
                <w:szCs w:val="28"/>
                <w:lang w:val="en-US"/>
              </w:rPr>
              <w:t>0</w:t>
            </w:r>
            <w:r>
              <w:rPr>
                <w:rFonts w:hint="eastAsia" w:ascii="方正仿宋_GBK" w:hAnsi="方正仿宋_GBK" w:eastAsia="方正仿宋_GBK" w:cs="方正仿宋_GBK"/>
                <w:color w:val="auto"/>
                <w:sz w:val="28"/>
                <w:szCs w:val="28"/>
              </w:rPr>
              <w:t>分</w:t>
            </w:r>
          </w:p>
        </w:tc>
        <w:tc>
          <w:tcPr>
            <w:tcW w:w="6162"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left"/>
              <w:textAlignment w:val="auto"/>
              <w:rPr>
                <w:rFonts w:hint="eastAsia" w:ascii="方正仿宋_GBK" w:hAnsi="方正仿宋_GBK" w:eastAsia="方正仿宋_GBK" w:cs="方正仿宋_GBK"/>
                <w:snapToGrid w:val="0"/>
                <w:color w:val="auto"/>
                <w:sz w:val="28"/>
                <w:szCs w:val="28"/>
                <w:lang w:val="en-US" w:eastAsia="zh-CN"/>
              </w:rPr>
            </w:pPr>
            <w:r>
              <w:rPr>
                <w:rFonts w:hint="eastAsia" w:ascii="方正仿宋_GBK" w:hAnsi="方正仿宋_GBK" w:eastAsia="方正仿宋_GBK" w:cs="方正仿宋_GBK"/>
                <w:snapToGrid w:val="0"/>
                <w:color w:val="auto"/>
                <w:sz w:val="28"/>
                <w:szCs w:val="28"/>
                <w:lang w:val="en-US" w:eastAsia="zh-CN"/>
              </w:rPr>
              <w:t>协议签订5年，第一年不低于3万元，2-5年价格依次不低于为3.5万元、4万元、4.5万元、5万元，参评单位最高报价分值为30分，价格报价相差2千元，分值相差1分。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9"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p>
        </w:tc>
        <w:tc>
          <w:tcPr>
            <w:tcW w:w="13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业绩</w:t>
            </w:r>
          </w:p>
        </w:tc>
        <w:tc>
          <w:tcPr>
            <w:tcW w:w="92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rPr>
            </w:pPr>
            <w:r>
              <w:rPr>
                <w:rFonts w:hint="default" w:ascii="方正仿宋_GBK" w:hAnsi="方正仿宋_GBK" w:eastAsia="方正仿宋_GBK" w:cs="方正仿宋_GBK"/>
                <w:color w:val="auto"/>
                <w:sz w:val="28"/>
                <w:szCs w:val="28"/>
                <w:lang w:val="en-US" w:eastAsia="zh-CN"/>
              </w:rPr>
              <w:t>20</w:t>
            </w:r>
            <w:r>
              <w:rPr>
                <w:rFonts w:hint="eastAsia" w:ascii="方正仿宋_GBK" w:hAnsi="方正仿宋_GBK" w:eastAsia="方正仿宋_GBK" w:cs="方正仿宋_GBK"/>
                <w:color w:val="auto"/>
                <w:sz w:val="28"/>
                <w:szCs w:val="28"/>
              </w:rPr>
              <w:t>分</w:t>
            </w:r>
          </w:p>
        </w:tc>
        <w:tc>
          <w:tcPr>
            <w:tcW w:w="6162"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left"/>
              <w:textAlignment w:val="auto"/>
              <w:rPr>
                <w:rFonts w:hint="eastAsia" w:ascii="方正仿宋_GBK" w:hAnsi="方正仿宋_GBK" w:eastAsia="方正仿宋_GBK" w:cs="方正仿宋_GBK"/>
                <w:snapToGrid w:val="0"/>
                <w:color w:val="auto"/>
                <w:sz w:val="28"/>
                <w:szCs w:val="28"/>
              </w:rPr>
            </w:pPr>
            <w:r>
              <w:rPr>
                <w:rFonts w:hint="eastAsia" w:ascii="方正仿宋_GBK" w:hAnsi="方正仿宋_GBK" w:eastAsia="方正仿宋_GBK" w:cs="方正仿宋_GBK"/>
                <w:snapToGrid w:val="0"/>
                <w:color w:val="auto"/>
                <w:sz w:val="28"/>
                <w:szCs w:val="28"/>
                <w:lang w:val="en-US" w:eastAsia="zh-CN"/>
              </w:rPr>
              <w:t>合作方</w:t>
            </w:r>
            <w:r>
              <w:rPr>
                <w:rFonts w:hint="eastAsia" w:ascii="方正仿宋_GBK" w:hAnsi="方正仿宋_GBK" w:eastAsia="方正仿宋_GBK" w:cs="方正仿宋_GBK"/>
                <w:color w:val="auto"/>
                <w:sz w:val="28"/>
                <w:szCs w:val="28"/>
              </w:rPr>
              <w:t>2018年1月1日（含1日）至今具有</w:t>
            </w:r>
            <w:r>
              <w:rPr>
                <w:rFonts w:hint="eastAsia" w:ascii="方正仿宋_GBK" w:hAnsi="方正仿宋_GBK" w:eastAsia="方正仿宋_GBK" w:cs="方正仿宋_GBK"/>
                <w:color w:val="auto"/>
                <w:sz w:val="28"/>
                <w:szCs w:val="28"/>
                <w:lang w:val="en-US" w:eastAsia="zh-CN"/>
              </w:rPr>
              <w:t>组织承办过中国跆拳道协会或四川省跆拳道协会、成都市跆拳道运动协会主办或承办的跆拳道赛事、培训、考级活动</w:t>
            </w:r>
            <w:r>
              <w:rPr>
                <w:rFonts w:hint="eastAsia" w:ascii="方正仿宋_GBK" w:hAnsi="方正仿宋_GBK" w:eastAsia="方正仿宋_GBK" w:cs="方正仿宋_GBK"/>
                <w:color w:val="auto"/>
                <w:sz w:val="28"/>
                <w:szCs w:val="28"/>
              </w:rPr>
              <w:t>案例的，每提供一份得</w:t>
            </w:r>
            <w:r>
              <w:rPr>
                <w:rFonts w:hint="default" w:ascii="方正仿宋_GBK" w:hAnsi="方正仿宋_GBK" w:eastAsia="方正仿宋_GBK" w:cs="方正仿宋_GBK"/>
                <w:color w:val="auto"/>
                <w:sz w:val="28"/>
                <w:szCs w:val="28"/>
                <w:lang w:val="en-US" w:eastAsia="zh-CN"/>
              </w:rPr>
              <w:t>4</w:t>
            </w:r>
            <w:r>
              <w:rPr>
                <w:rFonts w:hint="eastAsia" w:ascii="方正仿宋_GBK" w:hAnsi="方正仿宋_GBK" w:eastAsia="方正仿宋_GBK" w:cs="方正仿宋_GBK"/>
                <w:color w:val="auto"/>
                <w:sz w:val="28"/>
                <w:szCs w:val="28"/>
              </w:rPr>
              <w:t>分，最多得</w:t>
            </w:r>
            <w:r>
              <w:rPr>
                <w:rFonts w:hint="default" w:ascii="方正仿宋_GBK" w:hAnsi="方正仿宋_GBK" w:eastAsia="方正仿宋_GBK" w:cs="方正仿宋_GBK"/>
                <w:color w:val="auto"/>
                <w:sz w:val="28"/>
                <w:szCs w:val="28"/>
                <w:lang w:val="en-US" w:eastAsia="zh-CN"/>
              </w:rPr>
              <w:t>20</w:t>
            </w:r>
            <w:r>
              <w:rPr>
                <w:rFonts w:hint="eastAsia" w:ascii="方正仿宋_GBK" w:hAnsi="方正仿宋_GBK" w:eastAsia="方正仿宋_GBK" w:cs="方正仿宋_GBK"/>
                <w:color w:val="auto"/>
                <w:sz w:val="28"/>
                <w:szCs w:val="28"/>
              </w:rPr>
              <w:t>分，</w:t>
            </w:r>
            <w:r>
              <w:rPr>
                <w:rFonts w:hint="eastAsia" w:ascii="方正仿宋_GBK" w:hAnsi="方正仿宋_GBK" w:eastAsia="方正仿宋_GBK" w:cs="方正仿宋_GBK"/>
                <w:color w:val="auto"/>
                <w:sz w:val="28"/>
                <w:szCs w:val="28"/>
                <w:lang w:val="en-US" w:eastAsia="zh-CN"/>
              </w:rPr>
              <w:t>具有组织承办过大型体育类赛事、培训、考级活动</w:t>
            </w:r>
            <w:r>
              <w:rPr>
                <w:rFonts w:hint="eastAsia" w:ascii="方正仿宋_GBK" w:hAnsi="方正仿宋_GBK" w:eastAsia="方正仿宋_GBK" w:cs="方正仿宋_GBK"/>
                <w:color w:val="auto"/>
                <w:sz w:val="28"/>
                <w:szCs w:val="28"/>
              </w:rPr>
              <w:t>案例的，每提供一份得</w:t>
            </w:r>
            <w:r>
              <w:rPr>
                <w:rFonts w:hint="eastAsia" w:ascii="方正仿宋_GBK" w:hAnsi="方正仿宋_GBK" w:eastAsia="方正仿宋_GBK" w:cs="方正仿宋_GBK"/>
                <w:color w:val="auto"/>
                <w:sz w:val="28"/>
                <w:szCs w:val="28"/>
                <w:lang w:val="en-US" w:eastAsia="zh-CN"/>
              </w:rPr>
              <w:t>2</w:t>
            </w:r>
            <w:r>
              <w:rPr>
                <w:rFonts w:hint="eastAsia" w:ascii="方正仿宋_GBK" w:hAnsi="方正仿宋_GBK" w:eastAsia="方正仿宋_GBK" w:cs="方正仿宋_GBK"/>
                <w:color w:val="auto"/>
                <w:sz w:val="28"/>
                <w:szCs w:val="28"/>
              </w:rPr>
              <w:t>分，最多得</w:t>
            </w:r>
            <w:r>
              <w:rPr>
                <w:rFonts w:hint="default" w:ascii="方正仿宋_GBK" w:hAnsi="方正仿宋_GBK" w:eastAsia="方正仿宋_GBK" w:cs="方正仿宋_GBK"/>
                <w:color w:val="auto"/>
                <w:sz w:val="28"/>
                <w:szCs w:val="28"/>
                <w:lang w:val="en-US" w:eastAsia="zh-CN"/>
              </w:rPr>
              <w:t>20</w:t>
            </w:r>
            <w:r>
              <w:rPr>
                <w:rFonts w:hint="eastAsia" w:ascii="方正仿宋_GBK" w:hAnsi="方正仿宋_GBK" w:eastAsia="方正仿宋_GBK" w:cs="方正仿宋_GBK"/>
                <w:color w:val="auto"/>
                <w:sz w:val="28"/>
                <w:szCs w:val="28"/>
              </w:rPr>
              <w:t>分，不提供不得分。案例以合同</w:t>
            </w:r>
            <w:r>
              <w:rPr>
                <w:rFonts w:hint="eastAsia" w:ascii="方正仿宋_GBK" w:hAnsi="方正仿宋_GBK" w:eastAsia="方正仿宋_GBK" w:cs="方正仿宋_GBK"/>
                <w:color w:val="auto"/>
                <w:sz w:val="28"/>
                <w:szCs w:val="28"/>
                <w:lang w:val="en-US" w:eastAsia="zh-CN"/>
              </w:rPr>
              <w:t>或者比赛秩序册</w:t>
            </w:r>
            <w:r>
              <w:rPr>
                <w:rFonts w:hint="eastAsia" w:ascii="方正仿宋_GBK" w:hAnsi="方正仿宋_GBK" w:eastAsia="方正仿宋_GBK" w:cs="方正仿宋_GBK"/>
                <w:color w:val="auto"/>
                <w:sz w:val="28"/>
                <w:szCs w:val="28"/>
              </w:rPr>
              <w:t>复印件加盖鲜章为准。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99"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3</w:t>
            </w:r>
          </w:p>
        </w:tc>
        <w:tc>
          <w:tcPr>
            <w:tcW w:w="13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自带资源</w:t>
            </w:r>
          </w:p>
        </w:tc>
        <w:tc>
          <w:tcPr>
            <w:tcW w:w="92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20</w:t>
            </w:r>
            <w:r>
              <w:rPr>
                <w:rFonts w:hint="eastAsia" w:ascii="方正仿宋_GBK" w:hAnsi="方正仿宋_GBK" w:eastAsia="方正仿宋_GBK" w:cs="方正仿宋_GBK"/>
                <w:color w:val="auto"/>
                <w:sz w:val="28"/>
                <w:szCs w:val="28"/>
              </w:rPr>
              <w:t>分</w:t>
            </w:r>
          </w:p>
        </w:tc>
        <w:tc>
          <w:tcPr>
            <w:tcW w:w="6162"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具有中国跆拳道协会或者四川省跆拳道协会相关资源（授权文件）得10分，具有5名及以上具备国家级裁判资源的得10分，</w:t>
            </w:r>
            <w:r>
              <w:rPr>
                <w:rFonts w:hint="eastAsia" w:ascii="方正仿宋_GBK" w:hAnsi="方正仿宋_GBK" w:eastAsia="方正仿宋_GBK" w:cs="方正仿宋_GBK"/>
                <w:color w:val="auto"/>
                <w:sz w:val="28"/>
                <w:szCs w:val="28"/>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99"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lang w:val="en-US" w:eastAsia="zh-CN"/>
              </w:rPr>
              <w:t>4</w:t>
            </w:r>
          </w:p>
        </w:tc>
        <w:tc>
          <w:tcPr>
            <w:tcW w:w="136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eastAsia" w:ascii="方正仿宋_GBK" w:hAnsi="方正仿宋_GBK" w:eastAsia="方正仿宋_GBK" w:cs="方正仿宋_GBK"/>
                <w:color w:val="auto"/>
                <w:kern w:val="2"/>
                <w:sz w:val="28"/>
                <w:szCs w:val="28"/>
                <w:lang w:val="en-US" w:eastAsia="zh-CN" w:bidi="ar-SA"/>
              </w:rPr>
            </w:pPr>
            <w:r>
              <w:rPr>
                <w:rFonts w:hint="eastAsia" w:ascii="方正仿宋_GBK" w:hAnsi="方正仿宋_GBK" w:eastAsia="方正仿宋_GBK" w:cs="方正仿宋_GBK"/>
                <w:color w:val="auto"/>
                <w:sz w:val="28"/>
                <w:szCs w:val="28"/>
              </w:rPr>
              <w:t>实施方案</w:t>
            </w:r>
          </w:p>
        </w:tc>
        <w:tc>
          <w:tcPr>
            <w:tcW w:w="923"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center"/>
              <w:textAlignment w:val="auto"/>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30分</w:t>
            </w:r>
          </w:p>
        </w:tc>
        <w:tc>
          <w:tcPr>
            <w:tcW w:w="6162"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left"/>
              <w:textAlignment w:val="auto"/>
              <w:rPr>
                <w:rFonts w:hint="eastAsia"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lang w:val="en-US" w:eastAsia="zh-CN"/>
              </w:rPr>
              <w:t>制定总体方案</w:t>
            </w:r>
            <w:r>
              <w:rPr>
                <w:rFonts w:hint="eastAsia" w:ascii="方正仿宋_GBK" w:hAnsi="方正仿宋_GBK" w:eastAsia="方正仿宋_GBK" w:cs="方正仿宋_GBK"/>
                <w:bCs/>
                <w:color w:val="auto"/>
                <w:sz w:val="28"/>
                <w:szCs w:val="28"/>
              </w:rPr>
              <w:t>：</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bCs/>
                <w:color w:val="auto"/>
                <w:sz w:val="28"/>
                <w:szCs w:val="28"/>
                <w:lang w:val="en-US" w:eastAsia="zh-CN"/>
              </w:rPr>
              <w:t>包括考官、工作人员的交通、食宿、劳务、保险、服装等保障；同时制定和实施考级活动安全、医疗、防疫、卫生、应急等保障措施。全部满足得30分，少一项少3分。</w:t>
            </w:r>
          </w:p>
        </w:tc>
      </w:tr>
    </w:tbl>
    <w:p>
      <w:pPr>
        <w:keepNext w:val="0"/>
        <w:keepLines w:val="0"/>
        <w:pageBreakBefore w:val="0"/>
        <w:widowControl w:val="0"/>
        <w:kinsoku/>
        <w:wordWrap/>
        <w:overflowPunct/>
        <w:topLinePunct w:val="0"/>
        <w:autoSpaceDE/>
        <w:autoSpaceDN/>
        <w:bidi w:val="0"/>
        <w:spacing w:beforeAutospacing="0" w:afterAutospacing="0" w:line="440" w:lineRule="exact"/>
        <w:textAlignment w:val="auto"/>
        <w:rPr>
          <w:rFonts w:hint="eastAsia" w:ascii="仿宋" w:hAnsi="仿宋" w:eastAsia="仿宋" w:cs="仿宋"/>
          <w:sz w:val="28"/>
          <w:szCs w:val="28"/>
        </w:rPr>
      </w:pPr>
    </w:p>
    <w:sectPr>
      <w:pgSz w:w="11906" w:h="16838"/>
      <w:pgMar w:top="192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MGUyNWFjNTNmYjhiNGFkODUxMTMyNmNiNGI0ZjcifQ=="/>
    <w:docVar w:name="KSO_WPS_MARK_KEY" w:val="d9ac9cdd-82df-446f-a133-7f654cd91311"/>
  </w:docVars>
  <w:rsids>
    <w:rsidRoot w:val="00000000"/>
    <w:rsid w:val="0011760F"/>
    <w:rsid w:val="004277C9"/>
    <w:rsid w:val="008668EC"/>
    <w:rsid w:val="01483505"/>
    <w:rsid w:val="016043AA"/>
    <w:rsid w:val="016D6AC7"/>
    <w:rsid w:val="01A43917"/>
    <w:rsid w:val="02054F52"/>
    <w:rsid w:val="028B5457"/>
    <w:rsid w:val="02D0730E"/>
    <w:rsid w:val="033A1A89"/>
    <w:rsid w:val="0363656F"/>
    <w:rsid w:val="03A569EC"/>
    <w:rsid w:val="04AE0342"/>
    <w:rsid w:val="04F570F2"/>
    <w:rsid w:val="053B5E7F"/>
    <w:rsid w:val="05A76600"/>
    <w:rsid w:val="05BC7B9B"/>
    <w:rsid w:val="062076A3"/>
    <w:rsid w:val="065A3ABE"/>
    <w:rsid w:val="065D6FD7"/>
    <w:rsid w:val="06710E08"/>
    <w:rsid w:val="0675556D"/>
    <w:rsid w:val="069114AA"/>
    <w:rsid w:val="06A536A0"/>
    <w:rsid w:val="06D51397"/>
    <w:rsid w:val="06E415DA"/>
    <w:rsid w:val="07095303"/>
    <w:rsid w:val="07371FF1"/>
    <w:rsid w:val="075E138C"/>
    <w:rsid w:val="07632E46"/>
    <w:rsid w:val="0828199A"/>
    <w:rsid w:val="084E55D7"/>
    <w:rsid w:val="08732C15"/>
    <w:rsid w:val="08E4230B"/>
    <w:rsid w:val="091B688D"/>
    <w:rsid w:val="09336224"/>
    <w:rsid w:val="09412D13"/>
    <w:rsid w:val="0952197C"/>
    <w:rsid w:val="098F5503"/>
    <w:rsid w:val="0A352383"/>
    <w:rsid w:val="0A36214C"/>
    <w:rsid w:val="0AC3154C"/>
    <w:rsid w:val="0AE61EF7"/>
    <w:rsid w:val="0AFC15E8"/>
    <w:rsid w:val="0B1870DA"/>
    <w:rsid w:val="0B212D16"/>
    <w:rsid w:val="0B494101"/>
    <w:rsid w:val="0B933CCB"/>
    <w:rsid w:val="0BA77581"/>
    <w:rsid w:val="0BDC31C7"/>
    <w:rsid w:val="0BF21DA7"/>
    <w:rsid w:val="0BF978D5"/>
    <w:rsid w:val="0C14032F"/>
    <w:rsid w:val="0C774C9E"/>
    <w:rsid w:val="0C8F3D96"/>
    <w:rsid w:val="0D464D9C"/>
    <w:rsid w:val="0D50179A"/>
    <w:rsid w:val="0D6F74F8"/>
    <w:rsid w:val="0D7D4536"/>
    <w:rsid w:val="0D8256A8"/>
    <w:rsid w:val="0D826F5F"/>
    <w:rsid w:val="0DED346A"/>
    <w:rsid w:val="0E153DA3"/>
    <w:rsid w:val="0E771FDA"/>
    <w:rsid w:val="0EA86D75"/>
    <w:rsid w:val="0EBE6BB4"/>
    <w:rsid w:val="0EEF4FBF"/>
    <w:rsid w:val="0F165512"/>
    <w:rsid w:val="0F661726"/>
    <w:rsid w:val="0F6D4646"/>
    <w:rsid w:val="0FA61B22"/>
    <w:rsid w:val="0FCD75E1"/>
    <w:rsid w:val="0FF7412C"/>
    <w:rsid w:val="0FFF1232"/>
    <w:rsid w:val="10812576"/>
    <w:rsid w:val="10914580"/>
    <w:rsid w:val="10BF68E6"/>
    <w:rsid w:val="10D57F9F"/>
    <w:rsid w:val="10EC17B7"/>
    <w:rsid w:val="1111746F"/>
    <w:rsid w:val="1116165D"/>
    <w:rsid w:val="11AF0AEC"/>
    <w:rsid w:val="124D44D7"/>
    <w:rsid w:val="12AF6F40"/>
    <w:rsid w:val="12F42BA4"/>
    <w:rsid w:val="132541A5"/>
    <w:rsid w:val="133C751B"/>
    <w:rsid w:val="135B5D60"/>
    <w:rsid w:val="139000BA"/>
    <w:rsid w:val="139F1E83"/>
    <w:rsid w:val="13E355CA"/>
    <w:rsid w:val="14531B4D"/>
    <w:rsid w:val="14E22D08"/>
    <w:rsid w:val="1546345F"/>
    <w:rsid w:val="15727625"/>
    <w:rsid w:val="158F217A"/>
    <w:rsid w:val="15A563D8"/>
    <w:rsid w:val="161372AD"/>
    <w:rsid w:val="167C538B"/>
    <w:rsid w:val="16BC24DE"/>
    <w:rsid w:val="16D056D6"/>
    <w:rsid w:val="16DC051F"/>
    <w:rsid w:val="16F05D79"/>
    <w:rsid w:val="1749498E"/>
    <w:rsid w:val="17992095"/>
    <w:rsid w:val="17E63CF1"/>
    <w:rsid w:val="17F17FFA"/>
    <w:rsid w:val="17F813D8"/>
    <w:rsid w:val="18AE7C99"/>
    <w:rsid w:val="18B708FC"/>
    <w:rsid w:val="18BC5F12"/>
    <w:rsid w:val="18ED2818"/>
    <w:rsid w:val="19006747"/>
    <w:rsid w:val="199D3C74"/>
    <w:rsid w:val="19A846E9"/>
    <w:rsid w:val="1ADA75B4"/>
    <w:rsid w:val="1AE405AB"/>
    <w:rsid w:val="1AF67087"/>
    <w:rsid w:val="1B2B55D1"/>
    <w:rsid w:val="1BA3357F"/>
    <w:rsid w:val="1BB9065B"/>
    <w:rsid w:val="1BB9498B"/>
    <w:rsid w:val="1BF105C9"/>
    <w:rsid w:val="1BF43C15"/>
    <w:rsid w:val="1C161DDD"/>
    <w:rsid w:val="1C8361C0"/>
    <w:rsid w:val="1CAA0778"/>
    <w:rsid w:val="1D2B18B9"/>
    <w:rsid w:val="1D8A2A83"/>
    <w:rsid w:val="1DA97028"/>
    <w:rsid w:val="1DAF6046"/>
    <w:rsid w:val="1E441629"/>
    <w:rsid w:val="1E82375A"/>
    <w:rsid w:val="1EC515DF"/>
    <w:rsid w:val="1ED66AA1"/>
    <w:rsid w:val="1EEB6B4A"/>
    <w:rsid w:val="1F2667DB"/>
    <w:rsid w:val="1FE12702"/>
    <w:rsid w:val="203105C3"/>
    <w:rsid w:val="20DD09DB"/>
    <w:rsid w:val="20FD17E7"/>
    <w:rsid w:val="211159E7"/>
    <w:rsid w:val="211F6534"/>
    <w:rsid w:val="2120725A"/>
    <w:rsid w:val="21B63D42"/>
    <w:rsid w:val="21BA76AF"/>
    <w:rsid w:val="21D95D87"/>
    <w:rsid w:val="222577C4"/>
    <w:rsid w:val="222A4ED8"/>
    <w:rsid w:val="223D7AB3"/>
    <w:rsid w:val="22F10EAE"/>
    <w:rsid w:val="2322375E"/>
    <w:rsid w:val="235C0A1E"/>
    <w:rsid w:val="23EA427B"/>
    <w:rsid w:val="24101808"/>
    <w:rsid w:val="242659B0"/>
    <w:rsid w:val="24765825"/>
    <w:rsid w:val="24C7754F"/>
    <w:rsid w:val="24E707BB"/>
    <w:rsid w:val="24EA2059"/>
    <w:rsid w:val="25571757"/>
    <w:rsid w:val="25E92311"/>
    <w:rsid w:val="26173BCD"/>
    <w:rsid w:val="261A72B6"/>
    <w:rsid w:val="265054B0"/>
    <w:rsid w:val="276854B7"/>
    <w:rsid w:val="27963FB8"/>
    <w:rsid w:val="28277120"/>
    <w:rsid w:val="29543F45"/>
    <w:rsid w:val="2965355D"/>
    <w:rsid w:val="29DC0971"/>
    <w:rsid w:val="2A1A6F3D"/>
    <w:rsid w:val="2A7A79DB"/>
    <w:rsid w:val="2AB47A49"/>
    <w:rsid w:val="2ACD3FAF"/>
    <w:rsid w:val="2ACF5F79"/>
    <w:rsid w:val="2B1F098C"/>
    <w:rsid w:val="2B1F7D54"/>
    <w:rsid w:val="2B940F71"/>
    <w:rsid w:val="2BBB6CE9"/>
    <w:rsid w:val="2C6D5071"/>
    <w:rsid w:val="2C99736B"/>
    <w:rsid w:val="2D406CBA"/>
    <w:rsid w:val="2D412A2F"/>
    <w:rsid w:val="2D6B7AAF"/>
    <w:rsid w:val="2D6F57F1"/>
    <w:rsid w:val="2D872B3B"/>
    <w:rsid w:val="2DB63420"/>
    <w:rsid w:val="2DE33AEA"/>
    <w:rsid w:val="2E532A1D"/>
    <w:rsid w:val="2F0D58D6"/>
    <w:rsid w:val="2F710E6E"/>
    <w:rsid w:val="2F81180C"/>
    <w:rsid w:val="2FDB0F1C"/>
    <w:rsid w:val="3005655D"/>
    <w:rsid w:val="308659A2"/>
    <w:rsid w:val="30C23E8A"/>
    <w:rsid w:val="30C44495"/>
    <w:rsid w:val="30FE73FD"/>
    <w:rsid w:val="3106646D"/>
    <w:rsid w:val="31071BD3"/>
    <w:rsid w:val="31742F15"/>
    <w:rsid w:val="31F66F86"/>
    <w:rsid w:val="32496611"/>
    <w:rsid w:val="32CB5278"/>
    <w:rsid w:val="32E2209E"/>
    <w:rsid w:val="334F59A1"/>
    <w:rsid w:val="3373799E"/>
    <w:rsid w:val="337551E4"/>
    <w:rsid w:val="338A5133"/>
    <w:rsid w:val="347E456C"/>
    <w:rsid w:val="349D0E96"/>
    <w:rsid w:val="34F0501E"/>
    <w:rsid w:val="35042CC3"/>
    <w:rsid w:val="353006BF"/>
    <w:rsid w:val="356E45E1"/>
    <w:rsid w:val="3578720D"/>
    <w:rsid w:val="35CA5CBB"/>
    <w:rsid w:val="36050EFD"/>
    <w:rsid w:val="36054D5D"/>
    <w:rsid w:val="36201D7F"/>
    <w:rsid w:val="362B4280"/>
    <w:rsid w:val="36301896"/>
    <w:rsid w:val="36A04C6E"/>
    <w:rsid w:val="36CA3A99"/>
    <w:rsid w:val="36F62EEF"/>
    <w:rsid w:val="36F80606"/>
    <w:rsid w:val="36FB1EA4"/>
    <w:rsid w:val="371B2546"/>
    <w:rsid w:val="372C02AF"/>
    <w:rsid w:val="379B73A3"/>
    <w:rsid w:val="37C60704"/>
    <w:rsid w:val="38613F89"/>
    <w:rsid w:val="388D2FD0"/>
    <w:rsid w:val="38EA21D0"/>
    <w:rsid w:val="39330C97"/>
    <w:rsid w:val="39405E90"/>
    <w:rsid w:val="394144E6"/>
    <w:rsid w:val="3A437DEA"/>
    <w:rsid w:val="3ABC5104"/>
    <w:rsid w:val="3AD2116E"/>
    <w:rsid w:val="3AFD4048"/>
    <w:rsid w:val="3B683CC5"/>
    <w:rsid w:val="3B766B5A"/>
    <w:rsid w:val="3BF375EE"/>
    <w:rsid w:val="3C0F08DA"/>
    <w:rsid w:val="3C320116"/>
    <w:rsid w:val="3CDC26C7"/>
    <w:rsid w:val="3CF03B2D"/>
    <w:rsid w:val="3D201941"/>
    <w:rsid w:val="3D29215E"/>
    <w:rsid w:val="3D673DEF"/>
    <w:rsid w:val="3D7A6218"/>
    <w:rsid w:val="3DC727EC"/>
    <w:rsid w:val="3E210442"/>
    <w:rsid w:val="3E2A7CB8"/>
    <w:rsid w:val="3E3C34CE"/>
    <w:rsid w:val="3E595E2E"/>
    <w:rsid w:val="3E612F34"/>
    <w:rsid w:val="3EBD3FF9"/>
    <w:rsid w:val="3F650802"/>
    <w:rsid w:val="3F93711E"/>
    <w:rsid w:val="3FE539A5"/>
    <w:rsid w:val="3FF86C58"/>
    <w:rsid w:val="3FFD35B3"/>
    <w:rsid w:val="401C4900"/>
    <w:rsid w:val="40357147"/>
    <w:rsid w:val="403A57EB"/>
    <w:rsid w:val="40742EE4"/>
    <w:rsid w:val="408829FA"/>
    <w:rsid w:val="40AB0497"/>
    <w:rsid w:val="40B437EF"/>
    <w:rsid w:val="40E3522D"/>
    <w:rsid w:val="411E6EBB"/>
    <w:rsid w:val="412D7B46"/>
    <w:rsid w:val="413309AB"/>
    <w:rsid w:val="41D91034"/>
    <w:rsid w:val="4214206C"/>
    <w:rsid w:val="423E2FB8"/>
    <w:rsid w:val="4274062F"/>
    <w:rsid w:val="42925DB2"/>
    <w:rsid w:val="42A61E4B"/>
    <w:rsid w:val="42DF67FD"/>
    <w:rsid w:val="42F500EF"/>
    <w:rsid w:val="43C26223"/>
    <w:rsid w:val="43D72E8F"/>
    <w:rsid w:val="442E020A"/>
    <w:rsid w:val="44BF6C07"/>
    <w:rsid w:val="44D53D34"/>
    <w:rsid w:val="45BB2E1D"/>
    <w:rsid w:val="45DE740A"/>
    <w:rsid w:val="45F60406"/>
    <w:rsid w:val="46184820"/>
    <w:rsid w:val="46296015"/>
    <w:rsid w:val="463B4FE3"/>
    <w:rsid w:val="463E7F11"/>
    <w:rsid w:val="473F1CAF"/>
    <w:rsid w:val="47764810"/>
    <w:rsid w:val="47D90F96"/>
    <w:rsid w:val="48027536"/>
    <w:rsid w:val="48276F9D"/>
    <w:rsid w:val="483B65A4"/>
    <w:rsid w:val="48406DEB"/>
    <w:rsid w:val="486563AD"/>
    <w:rsid w:val="48E503BE"/>
    <w:rsid w:val="4928477D"/>
    <w:rsid w:val="499046CE"/>
    <w:rsid w:val="49E04794"/>
    <w:rsid w:val="49E669E4"/>
    <w:rsid w:val="4A38723F"/>
    <w:rsid w:val="4A4F4589"/>
    <w:rsid w:val="4A5D0A54"/>
    <w:rsid w:val="4A5D11DC"/>
    <w:rsid w:val="4ACA71C7"/>
    <w:rsid w:val="4B182BCD"/>
    <w:rsid w:val="4B3A2B43"/>
    <w:rsid w:val="4B7E7020"/>
    <w:rsid w:val="4BAB57EF"/>
    <w:rsid w:val="4BC4430B"/>
    <w:rsid w:val="4BFE0015"/>
    <w:rsid w:val="4C263D95"/>
    <w:rsid w:val="4C630A21"/>
    <w:rsid w:val="4C716A38"/>
    <w:rsid w:val="4C7D53DD"/>
    <w:rsid w:val="4CAC0F5D"/>
    <w:rsid w:val="4CAE37E9"/>
    <w:rsid w:val="4CC27294"/>
    <w:rsid w:val="4CF11927"/>
    <w:rsid w:val="4D3665DC"/>
    <w:rsid w:val="4D530C98"/>
    <w:rsid w:val="4D6D55DC"/>
    <w:rsid w:val="4D7910BE"/>
    <w:rsid w:val="4DCE1C69"/>
    <w:rsid w:val="4E002DD8"/>
    <w:rsid w:val="4E234798"/>
    <w:rsid w:val="4E6906C7"/>
    <w:rsid w:val="4EDD2163"/>
    <w:rsid w:val="4F195707"/>
    <w:rsid w:val="4F5C39D0"/>
    <w:rsid w:val="4FAB400F"/>
    <w:rsid w:val="4FCC3AC2"/>
    <w:rsid w:val="503A35E5"/>
    <w:rsid w:val="504B134F"/>
    <w:rsid w:val="504F52E3"/>
    <w:rsid w:val="50697475"/>
    <w:rsid w:val="50884351"/>
    <w:rsid w:val="50BB0282"/>
    <w:rsid w:val="50F1190B"/>
    <w:rsid w:val="51891E31"/>
    <w:rsid w:val="519129C5"/>
    <w:rsid w:val="519247FD"/>
    <w:rsid w:val="51FD48CA"/>
    <w:rsid w:val="52151459"/>
    <w:rsid w:val="5274333E"/>
    <w:rsid w:val="52C5188C"/>
    <w:rsid w:val="52C61160"/>
    <w:rsid w:val="53346A12"/>
    <w:rsid w:val="533A092E"/>
    <w:rsid w:val="535E5DD6"/>
    <w:rsid w:val="537868FE"/>
    <w:rsid w:val="542F07FB"/>
    <w:rsid w:val="54487C92"/>
    <w:rsid w:val="54A43723"/>
    <w:rsid w:val="54A61249"/>
    <w:rsid w:val="54CE170C"/>
    <w:rsid w:val="54E0475B"/>
    <w:rsid w:val="550541C2"/>
    <w:rsid w:val="550A12BB"/>
    <w:rsid w:val="554F368F"/>
    <w:rsid w:val="55502404"/>
    <w:rsid w:val="55562C6F"/>
    <w:rsid w:val="555E40A7"/>
    <w:rsid w:val="5563538C"/>
    <w:rsid w:val="557B5365"/>
    <w:rsid w:val="559F4616"/>
    <w:rsid w:val="55D87B28"/>
    <w:rsid w:val="55FA6408"/>
    <w:rsid w:val="562B4831"/>
    <w:rsid w:val="563348D8"/>
    <w:rsid w:val="56381BB1"/>
    <w:rsid w:val="564231F4"/>
    <w:rsid w:val="573E545D"/>
    <w:rsid w:val="577C210B"/>
    <w:rsid w:val="57920E98"/>
    <w:rsid w:val="581806B0"/>
    <w:rsid w:val="58242BB1"/>
    <w:rsid w:val="58D04AE7"/>
    <w:rsid w:val="58D11441"/>
    <w:rsid w:val="594228AD"/>
    <w:rsid w:val="59570D64"/>
    <w:rsid w:val="5984606C"/>
    <w:rsid w:val="599E6993"/>
    <w:rsid w:val="59BA3148"/>
    <w:rsid w:val="59C52172"/>
    <w:rsid w:val="59DE28D2"/>
    <w:rsid w:val="59E276E1"/>
    <w:rsid w:val="5A172508"/>
    <w:rsid w:val="5A2570B4"/>
    <w:rsid w:val="5A5D3366"/>
    <w:rsid w:val="5A83754C"/>
    <w:rsid w:val="5ABA15AB"/>
    <w:rsid w:val="5B1F4EAD"/>
    <w:rsid w:val="5B22186F"/>
    <w:rsid w:val="5B77438F"/>
    <w:rsid w:val="5BA74225"/>
    <w:rsid w:val="5BD06DFA"/>
    <w:rsid w:val="5BF64864"/>
    <w:rsid w:val="5BF879D4"/>
    <w:rsid w:val="5C007491"/>
    <w:rsid w:val="5C621EFA"/>
    <w:rsid w:val="5C7D705A"/>
    <w:rsid w:val="5C877BB2"/>
    <w:rsid w:val="5CFF1250"/>
    <w:rsid w:val="5D323FC2"/>
    <w:rsid w:val="5DA75B3B"/>
    <w:rsid w:val="5DED7EE9"/>
    <w:rsid w:val="5E671A49"/>
    <w:rsid w:val="5E8A398A"/>
    <w:rsid w:val="5E8B1BDC"/>
    <w:rsid w:val="5EC6498E"/>
    <w:rsid w:val="5ED34CD2"/>
    <w:rsid w:val="5F030A3A"/>
    <w:rsid w:val="5F217E4A"/>
    <w:rsid w:val="5F3202A9"/>
    <w:rsid w:val="5F903222"/>
    <w:rsid w:val="5FAB58F8"/>
    <w:rsid w:val="5FC74398"/>
    <w:rsid w:val="60087F08"/>
    <w:rsid w:val="600F1B0C"/>
    <w:rsid w:val="602E31B1"/>
    <w:rsid w:val="60FF5F74"/>
    <w:rsid w:val="6142679E"/>
    <w:rsid w:val="61817C05"/>
    <w:rsid w:val="61DD6117"/>
    <w:rsid w:val="6233122C"/>
    <w:rsid w:val="626F5370"/>
    <w:rsid w:val="62D4038F"/>
    <w:rsid w:val="62F83658"/>
    <w:rsid w:val="632F68AE"/>
    <w:rsid w:val="63497970"/>
    <w:rsid w:val="636D46D2"/>
    <w:rsid w:val="63DA2CBD"/>
    <w:rsid w:val="63F7408D"/>
    <w:rsid w:val="63FF2724"/>
    <w:rsid w:val="640D6BEF"/>
    <w:rsid w:val="64314ED2"/>
    <w:rsid w:val="64AB57BE"/>
    <w:rsid w:val="64C64FF0"/>
    <w:rsid w:val="64EF4547"/>
    <w:rsid w:val="64F61D79"/>
    <w:rsid w:val="650A227E"/>
    <w:rsid w:val="654A79CF"/>
    <w:rsid w:val="655F791E"/>
    <w:rsid w:val="65765519"/>
    <w:rsid w:val="6595197E"/>
    <w:rsid w:val="65FE0EE5"/>
    <w:rsid w:val="660364FC"/>
    <w:rsid w:val="6605529F"/>
    <w:rsid w:val="66173D55"/>
    <w:rsid w:val="661B7FD5"/>
    <w:rsid w:val="663A5C95"/>
    <w:rsid w:val="667E5B82"/>
    <w:rsid w:val="66963E6A"/>
    <w:rsid w:val="670A1B0C"/>
    <w:rsid w:val="670F7754"/>
    <w:rsid w:val="67226E55"/>
    <w:rsid w:val="679A4C3E"/>
    <w:rsid w:val="68925915"/>
    <w:rsid w:val="68AF296B"/>
    <w:rsid w:val="68FC5A91"/>
    <w:rsid w:val="691454BC"/>
    <w:rsid w:val="692705FB"/>
    <w:rsid w:val="69B67441"/>
    <w:rsid w:val="69FA5E67"/>
    <w:rsid w:val="6A06480C"/>
    <w:rsid w:val="6A182684"/>
    <w:rsid w:val="6AE82164"/>
    <w:rsid w:val="6B1A7842"/>
    <w:rsid w:val="6B3C7DBA"/>
    <w:rsid w:val="6B791592"/>
    <w:rsid w:val="6BBF6A86"/>
    <w:rsid w:val="6BD44A02"/>
    <w:rsid w:val="6BEE5558"/>
    <w:rsid w:val="6C5C0714"/>
    <w:rsid w:val="6C753227"/>
    <w:rsid w:val="6D0A4613"/>
    <w:rsid w:val="6D0F1C2A"/>
    <w:rsid w:val="6D12171A"/>
    <w:rsid w:val="6D394EF9"/>
    <w:rsid w:val="6D716441"/>
    <w:rsid w:val="6D7A4718"/>
    <w:rsid w:val="6DC522E8"/>
    <w:rsid w:val="6DCD0AF3"/>
    <w:rsid w:val="6DD30EA9"/>
    <w:rsid w:val="6DF73C82"/>
    <w:rsid w:val="6E1B1716"/>
    <w:rsid w:val="6E6F41AA"/>
    <w:rsid w:val="6E7C509D"/>
    <w:rsid w:val="6E7E1982"/>
    <w:rsid w:val="6E9248C1"/>
    <w:rsid w:val="6EA95EEE"/>
    <w:rsid w:val="6F082D70"/>
    <w:rsid w:val="6F7A2106"/>
    <w:rsid w:val="6FDB4045"/>
    <w:rsid w:val="705D0EFE"/>
    <w:rsid w:val="707E710C"/>
    <w:rsid w:val="70B74D85"/>
    <w:rsid w:val="71465DE2"/>
    <w:rsid w:val="716167CC"/>
    <w:rsid w:val="71675088"/>
    <w:rsid w:val="72077373"/>
    <w:rsid w:val="722E2B52"/>
    <w:rsid w:val="72312642"/>
    <w:rsid w:val="7275214F"/>
    <w:rsid w:val="72A06B51"/>
    <w:rsid w:val="72F35B4A"/>
    <w:rsid w:val="7349576A"/>
    <w:rsid w:val="7352461E"/>
    <w:rsid w:val="7391343C"/>
    <w:rsid w:val="73B10E66"/>
    <w:rsid w:val="73BD63FA"/>
    <w:rsid w:val="73D97F55"/>
    <w:rsid w:val="744D3038"/>
    <w:rsid w:val="74CC5BBB"/>
    <w:rsid w:val="7531146E"/>
    <w:rsid w:val="75611E78"/>
    <w:rsid w:val="75943B61"/>
    <w:rsid w:val="76762C72"/>
    <w:rsid w:val="76A35191"/>
    <w:rsid w:val="76EE5BC6"/>
    <w:rsid w:val="7735228D"/>
    <w:rsid w:val="775E4DB4"/>
    <w:rsid w:val="778925D9"/>
    <w:rsid w:val="78454752"/>
    <w:rsid w:val="78F74CE4"/>
    <w:rsid w:val="79066755"/>
    <w:rsid w:val="79122157"/>
    <w:rsid w:val="797A042B"/>
    <w:rsid w:val="79E32474"/>
    <w:rsid w:val="7A052409"/>
    <w:rsid w:val="7A304F8E"/>
    <w:rsid w:val="7B165BB8"/>
    <w:rsid w:val="7B302338"/>
    <w:rsid w:val="7B690757"/>
    <w:rsid w:val="7B9E04BF"/>
    <w:rsid w:val="7BBF481B"/>
    <w:rsid w:val="7C120FD4"/>
    <w:rsid w:val="7C442F72"/>
    <w:rsid w:val="7C686C61"/>
    <w:rsid w:val="7C8A4E29"/>
    <w:rsid w:val="7C9E08D4"/>
    <w:rsid w:val="7CCC3693"/>
    <w:rsid w:val="7D1D5170"/>
    <w:rsid w:val="7D463E48"/>
    <w:rsid w:val="7D5176F5"/>
    <w:rsid w:val="7DCC1471"/>
    <w:rsid w:val="7DDA1DE0"/>
    <w:rsid w:val="7E17093E"/>
    <w:rsid w:val="7E7F7DDD"/>
    <w:rsid w:val="7EA321D2"/>
    <w:rsid w:val="7F7B4EFD"/>
    <w:rsid w:val="7F995383"/>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Body Text"/>
    <w:basedOn w:val="1"/>
    <w:qFormat/>
    <w:uiPriority w:val="0"/>
    <w:pPr>
      <w:adjustRightInd w:val="0"/>
      <w:snapToGrid w:val="0"/>
      <w:spacing w:line="800" w:lineRule="exact"/>
      <w:jc w:val="center"/>
    </w:pPr>
    <w:rPr>
      <w:rFonts w:ascii="方正小标宋简体" w:hAnsi="Times New Roman" w:eastAsia="方正小标宋简体" w:cs="Times New Roman"/>
      <w:sz w:val="44"/>
    </w:rPr>
  </w:style>
  <w:style w:type="paragraph" w:styleId="5">
    <w:name w:val="Body Text Indent"/>
    <w:basedOn w:val="1"/>
    <w:qFormat/>
    <w:uiPriority w:val="0"/>
    <w:pPr>
      <w:ind w:firstLine="630"/>
    </w:pPr>
    <w:rPr>
      <w:sz w:val="32"/>
      <w:szCs w:val="20"/>
    </w:rPr>
  </w:style>
  <w:style w:type="paragraph" w:styleId="6">
    <w:name w:val="Normal (Web)"/>
    <w:basedOn w:val="1"/>
    <w:qFormat/>
    <w:uiPriority w:val="0"/>
    <w:rPr>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1882</Words>
  <Characters>2000</Characters>
  <Lines>0</Lines>
  <Paragraphs>0</Paragraphs>
  <TotalTime>6</TotalTime>
  <ScaleCrop>false</ScaleCrop>
  <LinksUpToDate>false</LinksUpToDate>
  <CharactersWithSpaces>2175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HUAWEI</dc:creator>
  <cp:lastModifiedBy>♉️</cp:lastModifiedBy>
  <cp:lastPrinted>2023-02-17T05:33:36Z</cp:lastPrinted>
  <dcterms:modified xsi:type="dcterms:W3CDTF">2023-02-17T05:33:38Z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4B4AEC67DEC3422AB33CE6FF9D5E6669</vt:lpwstr>
  </property>
</Properties>
</file>